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68D" w:rsidRPr="00363D55" w:rsidRDefault="0023568D" w:rsidP="0023568D">
      <w:pPr>
        <w:pStyle w:val="Ttulo1"/>
        <w:tabs>
          <w:tab w:val="left" w:pos="5812"/>
        </w:tabs>
        <w:ind w:left="3969"/>
        <w:rPr>
          <w:rFonts w:ascii="gobCL" w:hAnsi="gobCL"/>
          <w:b/>
          <w:color w:val="auto"/>
          <w:sz w:val="20"/>
          <w:szCs w:val="20"/>
          <w:u w:val="none"/>
          <w:lang w:val="es-CL"/>
        </w:rPr>
      </w:pPr>
      <w:r w:rsidRPr="00363D55">
        <w:rPr>
          <w:rFonts w:ascii="gobCL" w:hAnsi="gobCL" w:cs="Arial"/>
          <w:color w:val="auto"/>
          <w:sz w:val="20"/>
          <w:szCs w:val="20"/>
          <w:u w:val="none"/>
          <w:lang w:val="es-CL"/>
        </w:rPr>
        <w:t>ORD./SPP/DPA/Nº</w:t>
      </w:r>
      <w:r w:rsidRPr="00363D55">
        <w:rPr>
          <w:rFonts w:ascii="gobCL" w:hAnsi="gobCL" w:cs="Arial"/>
          <w:color w:val="auto"/>
          <w:sz w:val="20"/>
          <w:szCs w:val="20"/>
          <w:u w:val="none"/>
          <w:lang w:val="es-CL"/>
        </w:rPr>
        <w:tab/>
        <w:t xml:space="preserve">: </w:t>
      </w:r>
    </w:p>
    <w:p w:rsidR="0023568D" w:rsidRPr="00363D55" w:rsidRDefault="0023568D" w:rsidP="0023568D">
      <w:pPr>
        <w:tabs>
          <w:tab w:val="left" w:pos="709"/>
          <w:tab w:val="left" w:pos="5812"/>
          <w:tab w:val="left" w:pos="5954"/>
          <w:tab w:val="left" w:pos="9072"/>
          <w:tab w:val="left" w:pos="9639"/>
        </w:tabs>
        <w:ind w:left="3969" w:right="335" w:hanging="4536"/>
        <w:rPr>
          <w:rFonts w:ascii="gobCL" w:hAnsi="gobCL" w:cs="Arial"/>
          <w:sz w:val="20"/>
          <w:szCs w:val="20"/>
          <w:lang w:val="es-CL"/>
        </w:rPr>
      </w:pPr>
    </w:p>
    <w:p w:rsidR="003F456D" w:rsidRDefault="00363D55" w:rsidP="003F456D">
      <w:pPr>
        <w:tabs>
          <w:tab w:val="left" w:pos="5812"/>
          <w:tab w:val="left" w:pos="5954"/>
          <w:tab w:val="left" w:pos="6096"/>
        </w:tabs>
        <w:ind w:left="6096" w:right="335" w:hanging="2127"/>
        <w:jc w:val="both"/>
        <w:rPr>
          <w:rFonts w:ascii="gobCL" w:hAnsi="gobCL" w:cs="Arial"/>
          <w:bCs/>
          <w:sz w:val="20"/>
          <w:szCs w:val="20"/>
          <w:lang w:val="es-CL"/>
        </w:rPr>
      </w:pPr>
      <w:r>
        <w:rPr>
          <w:rFonts w:ascii="gobCL" w:hAnsi="gobCL" w:cs="Arial"/>
          <w:bCs/>
          <w:sz w:val="20"/>
          <w:szCs w:val="20"/>
          <w:lang w:val="es-CL"/>
        </w:rPr>
        <w:t>ANT</w:t>
      </w:r>
      <w:r w:rsidR="00B7130D">
        <w:rPr>
          <w:rFonts w:ascii="gobCL" w:hAnsi="gobCL" w:cs="Arial"/>
          <w:bCs/>
          <w:sz w:val="20"/>
          <w:szCs w:val="20"/>
          <w:lang w:val="es-CL"/>
        </w:rPr>
        <w:t>.</w:t>
      </w:r>
      <w:r>
        <w:rPr>
          <w:rFonts w:ascii="gobCL" w:hAnsi="gobCL" w:cs="Arial"/>
          <w:bCs/>
          <w:sz w:val="20"/>
          <w:szCs w:val="20"/>
          <w:lang w:val="es-CL"/>
        </w:rPr>
        <w:tab/>
        <w:t>:</w:t>
      </w:r>
      <w:r>
        <w:rPr>
          <w:rFonts w:ascii="gobCL" w:hAnsi="gobCL" w:cs="Arial"/>
          <w:bCs/>
          <w:sz w:val="20"/>
          <w:szCs w:val="20"/>
          <w:lang w:val="es-CL"/>
        </w:rPr>
        <w:tab/>
      </w:r>
      <w:r w:rsidR="00A66E62">
        <w:rPr>
          <w:rFonts w:ascii="gobCL" w:hAnsi="gobCL" w:cs="Arial"/>
          <w:bCs/>
          <w:sz w:val="20"/>
          <w:szCs w:val="20"/>
          <w:lang w:val="es-CL"/>
        </w:rPr>
        <w:t>Destinación</w:t>
      </w:r>
      <w:r w:rsidR="00C9695D">
        <w:rPr>
          <w:rFonts w:ascii="gobCL" w:hAnsi="gobCL" w:cs="Arial"/>
          <w:bCs/>
          <w:sz w:val="20"/>
          <w:szCs w:val="20"/>
          <w:lang w:val="es-CL"/>
        </w:rPr>
        <w:t xml:space="preserve"> </w:t>
      </w:r>
      <w:r w:rsidR="003F456D">
        <w:rPr>
          <w:rFonts w:ascii="gobCL" w:hAnsi="gobCL" w:cs="Arial"/>
          <w:bCs/>
          <w:sz w:val="20"/>
          <w:szCs w:val="20"/>
          <w:lang w:val="es-CL"/>
        </w:rPr>
        <w:t xml:space="preserve">Marítima </w:t>
      </w:r>
      <w:proofErr w:type="spellStart"/>
      <w:r w:rsidR="003F456D">
        <w:rPr>
          <w:rFonts w:ascii="gobCL" w:hAnsi="gobCL" w:cs="Arial"/>
          <w:bCs/>
          <w:sz w:val="20"/>
          <w:szCs w:val="20"/>
          <w:lang w:val="es-CL"/>
        </w:rPr>
        <w:t>Dec</w:t>
      </w:r>
      <w:proofErr w:type="spellEnd"/>
      <w:r w:rsidR="003F456D">
        <w:rPr>
          <w:rFonts w:ascii="gobCL" w:hAnsi="gobCL" w:cs="Arial"/>
          <w:bCs/>
          <w:sz w:val="20"/>
          <w:szCs w:val="20"/>
          <w:lang w:val="es-CL"/>
        </w:rPr>
        <w:t xml:space="preserve">. </w:t>
      </w:r>
      <w:proofErr w:type="spellStart"/>
      <w:r w:rsidR="009612FE">
        <w:rPr>
          <w:rFonts w:ascii="gobCL" w:hAnsi="gobCL" w:cs="Arial"/>
          <w:bCs/>
          <w:sz w:val="20"/>
          <w:szCs w:val="20"/>
          <w:lang w:val="es-CL"/>
        </w:rPr>
        <w:t>Ex.</w:t>
      </w:r>
      <w:proofErr w:type="spellEnd"/>
      <w:r w:rsidR="009612FE">
        <w:rPr>
          <w:rFonts w:ascii="gobCL" w:hAnsi="gobCL" w:cs="Arial"/>
          <w:bCs/>
          <w:sz w:val="20"/>
          <w:szCs w:val="20"/>
          <w:lang w:val="es-CL"/>
        </w:rPr>
        <w:t xml:space="preserve"> N° </w:t>
      </w:r>
      <w:r w:rsidR="000A58A5">
        <w:rPr>
          <w:rFonts w:ascii="gobCL" w:hAnsi="gobCL" w:cs="Arial"/>
          <w:bCs/>
          <w:sz w:val="20"/>
          <w:szCs w:val="20"/>
          <w:lang w:val="es-CL"/>
        </w:rPr>
        <w:t xml:space="preserve">XXX </w:t>
      </w:r>
    </w:p>
    <w:p w:rsidR="0023568D" w:rsidRDefault="003F456D" w:rsidP="003F456D">
      <w:pPr>
        <w:tabs>
          <w:tab w:val="left" w:pos="5812"/>
          <w:tab w:val="left" w:pos="5954"/>
          <w:tab w:val="left" w:pos="6096"/>
        </w:tabs>
        <w:ind w:left="6096" w:right="335" w:hanging="2127"/>
        <w:jc w:val="both"/>
        <w:rPr>
          <w:rFonts w:ascii="gobCL" w:hAnsi="gobCL" w:cs="Arial"/>
          <w:bCs/>
          <w:sz w:val="20"/>
          <w:szCs w:val="20"/>
          <w:lang w:val="es-CL"/>
        </w:rPr>
      </w:pPr>
      <w:r>
        <w:rPr>
          <w:rFonts w:ascii="gobCL" w:hAnsi="gobCL" w:cs="Arial"/>
          <w:bCs/>
          <w:sz w:val="20"/>
          <w:szCs w:val="20"/>
          <w:lang w:val="es-CL"/>
        </w:rPr>
        <w:t xml:space="preserve">                                 </w:t>
      </w:r>
      <w:r w:rsidR="000A58A5">
        <w:rPr>
          <w:rFonts w:ascii="gobCL" w:hAnsi="gobCL" w:cs="Arial"/>
          <w:bCs/>
          <w:sz w:val="20"/>
          <w:szCs w:val="20"/>
          <w:lang w:val="es-CL"/>
        </w:rPr>
        <w:t>de XXX</w:t>
      </w:r>
      <w:r w:rsidR="009331C7">
        <w:rPr>
          <w:rFonts w:ascii="gobCL" w:hAnsi="gobCL" w:cs="Arial"/>
          <w:bCs/>
          <w:sz w:val="20"/>
          <w:szCs w:val="20"/>
          <w:lang w:val="es-CL"/>
        </w:rPr>
        <w:t xml:space="preserve"> Caleta </w:t>
      </w:r>
      <w:r w:rsidR="00922337" w:rsidRPr="00922337">
        <w:rPr>
          <w:rFonts w:ascii="gobCL" w:hAnsi="gobCL" w:cs="Arial"/>
          <w:bCs/>
          <w:sz w:val="20"/>
          <w:szCs w:val="20"/>
          <w:highlight w:val="yellow"/>
          <w:lang w:val="es-CL"/>
        </w:rPr>
        <w:t>XXXXXX</w:t>
      </w:r>
      <w:r w:rsidR="009331C7" w:rsidRPr="00922337">
        <w:rPr>
          <w:rFonts w:ascii="gobCL" w:hAnsi="gobCL" w:cs="Arial"/>
          <w:bCs/>
          <w:sz w:val="20"/>
          <w:szCs w:val="20"/>
          <w:highlight w:val="yellow"/>
          <w:lang w:val="es-CL"/>
        </w:rPr>
        <w:t>.</w:t>
      </w:r>
    </w:p>
    <w:p w:rsidR="00CA20B9" w:rsidRPr="00CA20B9" w:rsidRDefault="00CA20B9" w:rsidP="00CA20B9">
      <w:pPr>
        <w:pStyle w:val="Prrafodelista"/>
        <w:tabs>
          <w:tab w:val="left" w:pos="5812"/>
          <w:tab w:val="left" w:pos="5954"/>
          <w:tab w:val="left" w:pos="6096"/>
        </w:tabs>
        <w:ind w:left="6096" w:right="335"/>
        <w:jc w:val="both"/>
        <w:rPr>
          <w:rFonts w:ascii="gobCL" w:hAnsi="gobCL" w:cs="Arial"/>
          <w:bCs/>
          <w:sz w:val="20"/>
          <w:szCs w:val="20"/>
          <w:lang w:val="es-CL"/>
        </w:rPr>
      </w:pPr>
    </w:p>
    <w:p w:rsidR="006F5682" w:rsidRDefault="00F52C92" w:rsidP="00CA20B9">
      <w:pPr>
        <w:tabs>
          <w:tab w:val="left" w:pos="5812"/>
          <w:tab w:val="left" w:pos="5954"/>
        </w:tabs>
        <w:ind w:left="5954" w:right="335" w:hanging="1985"/>
        <w:jc w:val="both"/>
        <w:rPr>
          <w:rFonts w:ascii="gobCL" w:hAnsi="gobCL" w:cs="Arial"/>
          <w:bCs/>
          <w:sz w:val="20"/>
          <w:szCs w:val="20"/>
        </w:rPr>
      </w:pPr>
      <w:r>
        <w:rPr>
          <w:rFonts w:ascii="gobCL" w:hAnsi="gobCL" w:cs="Arial"/>
          <w:bCs/>
          <w:sz w:val="20"/>
          <w:szCs w:val="20"/>
        </w:rPr>
        <w:t>MAT</w:t>
      </w:r>
      <w:r w:rsidR="00B7130D">
        <w:rPr>
          <w:rFonts w:ascii="gobCL" w:hAnsi="gobCL" w:cs="Arial"/>
          <w:bCs/>
          <w:sz w:val="20"/>
          <w:szCs w:val="20"/>
        </w:rPr>
        <w:t>.</w:t>
      </w:r>
      <w:r>
        <w:rPr>
          <w:rFonts w:ascii="gobCL" w:hAnsi="gobCL" w:cs="Arial"/>
          <w:bCs/>
          <w:sz w:val="20"/>
          <w:szCs w:val="20"/>
        </w:rPr>
        <w:tab/>
        <w:t>:</w:t>
      </w:r>
      <w:r w:rsidR="00CA20B9">
        <w:rPr>
          <w:rFonts w:ascii="gobCL" w:hAnsi="gobCL" w:cs="Arial"/>
          <w:bCs/>
          <w:sz w:val="20"/>
          <w:szCs w:val="20"/>
        </w:rPr>
        <w:tab/>
      </w:r>
    </w:p>
    <w:p w:rsidR="00814F17" w:rsidRDefault="006F5682" w:rsidP="00CA20B9">
      <w:pPr>
        <w:tabs>
          <w:tab w:val="left" w:pos="5812"/>
          <w:tab w:val="left" w:pos="5954"/>
        </w:tabs>
        <w:ind w:left="5954" w:right="335" w:hanging="1985"/>
        <w:jc w:val="both"/>
        <w:rPr>
          <w:rFonts w:ascii="gobCL" w:hAnsi="gobCL" w:cs="Arial"/>
          <w:bCs/>
          <w:sz w:val="20"/>
          <w:szCs w:val="20"/>
        </w:rPr>
      </w:pPr>
      <w:r>
        <w:rPr>
          <w:rFonts w:ascii="gobCL" w:hAnsi="gobCL" w:cs="Arial"/>
          <w:bCs/>
          <w:sz w:val="20"/>
          <w:szCs w:val="20"/>
        </w:rPr>
        <w:tab/>
      </w:r>
      <w:r>
        <w:rPr>
          <w:rFonts w:ascii="gobCL" w:hAnsi="gobCL" w:cs="Arial"/>
          <w:bCs/>
          <w:sz w:val="20"/>
          <w:szCs w:val="20"/>
        </w:rPr>
        <w:tab/>
      </w:r>
      <w:r w:rsidR="006A6563">
        <w:rPr>
          <w:rFonts w:ascii="gobCL" w:hAnsi="gobCL" w:cs="Arial"/>
          <w:bCs/>
          <w:sz w:val="20"/>
          <w:szCs w:val="20"/>
          <w:highlight w:val="cyan"/>
        </w:rPr>
        <w:t>Informa Té</w:t>
      </w:r>
      <w:r w:rsidRPr="000D6F8D">
        <w:rPr>
          <w:rFonts w:ascii="gobCL" w:hAnsi="gobCL" w:cs="Arial"/>
          <w:bCs/>
          <w:sz w:val="20"/>
          <w:szCs w:val="20"/>
          <w:highlight w:val="cyan"/>
        </w:rPr>
        <w:t>rmino Anticipado del Convenio de uso entre XXXXXXXX</w:t>
      </w:r>
      <w:r w:rsidR="004C02D2" w:rsidRPr="000D6F8D">
        <w:rPr>
          <w:rFonts w:ascii="gobCL" w:hAnsi="gobCL" w:cs="Arial"/>
          <w:bCs/>
          <w:sz w:val="20"/>
          <w:szCs w:val="20"/>
          <w:highlight w:val="cyan"/>
        </w:rPr>
        <w:t xml:space="preserve">XXXX y el Servicio </w:t>
      </w:r>
      <w:r w:rsidR="0081290E">
        <w:rPr>
          <w:rFonts w:ascii="gobCL" w:hAnsi="gobCL" w:cs="Arial"/>
          <w:bCs/>
          <w:sz w:val="20"/>
          <w:szCs w:val="20"/>
          <w:highlight w:val="cyan"/>
        </w:rPr>
        <w:t>Nacional de Pesca y Acuicultura</w:t>
      </w:r>
      <w:r w:rsidR="0081290E">
        <w:rPr>
          <w:rFonts w:ascii="gobCL" w:hAnsi="gobCL" w:cs="Arial"/>
          <w:bCs/>
          <w:sz w:val="20"/>
          <w:szCs w:val="20"/>
        </w:rPr>
        <w:t xml:space="preserve"> </w:t>
      </w:r>
      <w:r w:rsidR="0081290E" w:rsidRPr="00BA5A29">
        <w:rPr>
          <w:rFonts w:ascii="gobCL" w:hAnsi="gobCL" w:cs="Arial"/>
          <w:bCs/>
          <w:sz w:val="20"/>
          <w:szCs w:val="20"/>
          <w:highlight w:val="cyan"/>
        </w:rPr>
        <w:t>por:</w:t>
      </w:r>
      <w:r w:rsidR="0081290E">
        <w:rPr>
          <w:rFonts w:ascii="gobCL" w:hAnsi="gobCL" w:cs="Arial"/>
          <w:bCs/>
          <w:sz w:val="20"/>
          <w:szCs w:val="20"/>
        </w:rPr>
        <w:t xml:space="preserve"> </w:t>
      </w:r>
    </w:p>
    <w:p w:rsidR="006F5682" w:rsidRPr="000E5DE5" w:rsidRDefault="0081290E" w:rsidP="000E5DE5">
      <w:pPr>
        <w:tabs>
          <w:tab w:val="left" w:pos="5812"/>
          <w:tab w:val="left" w:pos="5954"/>
        </w:tabs>
        <w:ind w:left="5954" w:right="335"/>
        <w:jc w:val="both"/>
        <w:rPr>
          <w:rFonts w:ascii="gobCL" w:hAnsi="gobCL" w:cs="Arial"/>
          <w:bCs/>
          <w:sz w:val="20"/>
          <w:szCs w:val="20"/>
          <w:highlight w:val="cyan"/>
        </w:rPr>
      </w:pPr>
      <w:r>
        <w:rPr>
          <w:rFonts w:ascii="gobCL" w:hAnsi="gobCL" w:cs="Arial"/>
          <w:bCs/>
          <w:sz w:val="20"/>
          <w:szCs w:val="20"/>
          <w:highlight w:val="cyan"/>
        </w:rPr>
        <w:t>-</w:t>
      </w:r>
      <w:r w:rsidR="00F319A8" w:rsidRPr="000E5DE5">
        <w:rPr>
          <w:rFonts w:ascii="gobCL" w:hAnsi="gobCL" w:cs="Arial"/>
          <w:bCs/>
          <w:sz w:val="20"/>
          <w:szCs w:val="20"/>
          <w:highlight w:val="cyan"/>
        </w:rPr>
        <w:t xml:space="preserve">Incumplimiento </w:t>
      </w:r>
      <w:r w:rsidR="004D533F">
        <w:rPr>
          <w:rFonts w:ascii="gobCL" w:hAnsi="gobCL" w:cs="Arial"/>
          <w:bCs/>
          <w:sz w:val="20"/>
          <w:szCs w:val="20"/>
          <w:highlight w:val="cyan"/>
        </w:rPr>
        <w:t xml:space="preserve">en la entrega </w:t>
      </w:r>
      <w:r w:rsidR="00F319A8" w:rsidRPr="000E5DE5">
        <w:rPr>
          <w:rFonts w:ascii="gobCL" w:hAnsi="gobCL" w:cs="Arial"/>
          <w:bCs/>
          <w:sz w:val="20"/>
          <w:szCs w:val="20"/>
          <w:highlight w:val="cyan"/>
        </w:rPr>
        <w:t>de</w:t>
      </w:r>
      <w:r w:rsidR="004D533F">
        <w:rPr>
          <w:rFonts w:ascii="gobCL" w:hAnsi="gobCL" w:cs="Arial"/>
          <w:bCs/>
          <w:sz w:val="20"/>
          <w:szCs w:val="20"/>
          <w:highlight w:val="cyan"/>
        </w:rPr>
        <w:t xml:space="preserve"> </w:t>
      </w:r>
      <w:r w:rsidR="00814F17" w:rsidRPr="000E5DE5">
        <w:rPr>
          <w:rFonts w:ascii="gobCL" w:hAnsi="gobCL" w:cs="Arial"/>
          <w:bCs/>
          <w:sz w:val="20"/>
          <w:szCs w:val="20"/>
          <w:highlight w:val="cyan"/>
        </w:rPr>
        <w:t>Informes de Seguimiento.</w:t>
      </w:r>
    </w:p>
    <w:p w:rsidR="00F319A8" w:rsidRDefault="0081290E" w:rsidP="000E5DE5">
      <w:pPr>
        <w:tabs>
          <w:tab w:val="left" w:pos="5812"/>
          <w:tab w:val="left" w:pos="5954"/>
        </w:tabs>
        <w:ind w:left="5954" w:right="335"/>
        <w:jc w:val="both"/>
        <w:rPr>
          <w:rFonts w:ascii="gobCL" w:hAnsi="gobCL" w:cs="Arial"/>
          <w:bCs/>
          <w:sz w:val="20"/>
          <w:szCs w:val="20"/>
        </w:rPr>
      </w:pPr>
      <w:r>
        <w:rPr>
          <w:rFonts w:ascii="gobCL" w:hAnsi="gobCL" w:cs="Arial"/>
          <w:bCs/>
          <w:sz w:val="20"/>
          <w:szCs w:val="20"/>
          <w:highlight w:val="cyan"/>
        </w:rPr>
        <w:t>-</w:t>
      </w:r>
      <w:r w:rsidR="00F319A8" w:rsidRPr="000E5DE5">
        <w:rPr>
          <w:rFonts w:ascii="gobCL" w:hAnsi="gobCL" w:cs="Arial"/>
          <w:bCs/>
          <w:sz w:val="20"/>
          <w:szCs w:val="20"/>
          <w:highlight w:val="cyan"/>
        </w:rPr>
        <w:t>Incumplimiento</w:t>
      </w:r>
      <w:r w:rsidR="00BA5A29">
        <w:rPr>
          <w:rFonts w:ascii="gobCL" w:hAnsi="gobCL" w:cs="Arial"/>
          <w:bCs/>
          <w:sz w:val="20"/>
          <w:szCs w:val="20"/>
          <w:highlight w:val="cyan"/>
        </w:rPr>
        <w:t xml:space="preserve"> en la realización </w:t>
      </w:r>
      <w:r w:rsidR="00F319A8" w:rsidRPr="000E5DE5">
        <w:rPr>
          <w:rFonts w:ascii="gobCL" w:hAnsi="gobCL" w:cs="Arial"/>
          <w:bCs/>
          <w:sz w:val="20"/>
          <w:szCs w:val="20"/>
          <w:highlight w:val="cyan"/>
        </w:rPr>
        <w:t xml:space="preserve">de </w:t>
      </w:r>
      <w:r w:rsidR="00BA5A29">
        <w:rPr>
          <w:rFonts w:ascii="gobCL" w:hAnsi="gobCL" w:cs="Arial"/>
          <w:bCs/>
          <w:sz w:val="20"/>
          <w:szCs w:val="20"/>
          <w:highlight w:val="cyan"/>
        </w:rPr>
        <w:t xml:space="preserve">la </w:t>
      </w:r>
      <w:r w:rsidR="00814F17" w:rsidRPr="000E5DE5">
        <w:rPr>
          <w:rFonts w:ascii="gobCL" w:hAnsi="gobCL" w:cs="Arial"/>
          <w:bCs/>
          <w:sz w:val="20"/>
          <w:szCs w:val="20"/>
          <w:highlight w:val="cyan"/>
        </w:rPr>
        <w:t>Cuenta Pública</w:t>
      </w:r>
      <w:r w:rsidR="00BA5A29">
        <w:rPr>
          <w:rFonts w:ascii="gobCL" w:hAnsi="gobCL" w:cs="Arial"/>
          <w:bCs/>
          <w:sz w:val="20"/>
          <w:szCs w:val="20"/>
        </w:rPr>
        <w:t>.</w:t>
      </w:r>
    </w:p>
    <w:p w:rsidR="00DD4CA2" w:rsidRDefault="006A6563" w:rsidP="000E5DE5">
      <w:pPr>
        <w:tabs>
          <w:tab w:val="left" w:pos="5812"/>
          <w:tab w:val="left" w:pos="5954"/>
        </w:tabs>
        <w:ind w:left="5954" w:right="335"/>
        <w:jc w:val="both"/>
        <w:rPr>
          <w:rFonts w:ascii="gobCL" w:hAnsi="gobCL" w:cs="Arial"/>
          <w:bCs/>
          <w:sz w:val="20"/>
          <w:szCs w:val="20"/>
        </w:rPr>
      </w:pPr>
      <w:r>
        <w:rPr>
          <w:rFonts w:ascii="gobCL" w:hAnsi="gobCL" w:cs="Arial"/>
          <w:bCs/>
          <w:sz w:val="20"/>
          <w:szCs w:val="20"/>
        </w:rPr>
        <w:t>-</w:t>
      </w:r>
      <w:r w:rsidR="00DD4CA2">
        <w:rPr>
          <w:rFonts w:ascii="gobCL" w:hAnsi="gobCL" w:cs="Arial"/>
          <w:bCs/>
          <w:sz w:val="20"/>
          <w:szCs w:val="20"/>
        </w:rPr>
        <w:t>Renuncia Total de las Organizaciones de pescadores artesanales asignatarias.</w:t>
      </w:r>
    </w:p>
    <w:p w:rsidR="00DD4CA2" w:rsidRDefault="006A6563" w:rsidP="000E5DE5">
      <w:pPr>
        <w:tabs>
          <w:tab w:val="left" w:pos="5812"/>
          <w:tab w:val="left" w:pos="5954"/>
        </w:tabs>
        <w:ind w:left="5954" w:right="335"/>
        <w:jc w:val="both"/>
        <w:rPr>
          <w:rFonts w:ascii="gobCL" w:hAnsi="gobCL" w:cs="Arial"/>
          <w:bCs/>
          <w:sz w:val="20"/>
          <w:szCs w:val="20"/>
        </w:rPr>
      </w:pPr>
      <w:r>
        <w:rPr>
          <w:rFonts w:ascii="gobCL" w:hAnsi="gobCL" w:cs="Arial"/>
          <w:bCs/>
          <w:sz w:val="20"/>
          <w:szCs w:val="20"/>
        </w:rPr>
        <w:t>-</w:t>
      </w:r>
      <w:r w:rsidR="00412F54">
        <w:rPr>
          <w:rFonts w:ascii="gobCL" w:hAnsi="gobCL" w:cs="Arial"/>
          <w:bCs/>
          <w:sz w:val="20"/>
          <w:szCs w:val="20"/>
        </w:rPr>
        <w:t>Por cancelación o t</w:t>
      </w:r>
      <w:r w:rsidR="00474FC9">
        <w:rPr>
          <w:rFonts w:ascii="gobCL" w:hAnsi="gobCL" w:cs="Arial"/>
          <w:bCs/>
          <w:sz w:val="20"/>
          <w:szCs w:val="20"/>
        </w:rPr>
        <w:t>é</w:t>
      </w:r>
      <w:r w:rsidR="00412F54">
        <w:rPr>
          <w:rFonts w:ascii="gobCL" w:hAnsi="gobCL" w:cs="Arial"/>
          <w:bCs/>
          <w:sz w:val="20"/>
          <w:szCs w:val="20"/>
        </w:rPr>
        <w:t>rmino de la personalidad jurídica de la organización titular.</w:t>
      </w:r>
    </w:p>
    <w:p w:rsidR="00B966C7" w:rsidRPr="0023568D" w:rsidRDefault="006A6563" w:rsidP="000E5DE5">
      <w:pPr>
        <w:tabs>
          <w:tab w:val="left" w:pos="5812"/>
          <w:tab w:val="left" w:pos="5954"/>
        </w:tabs>
        <w:ind w:left="5954" w:right="335"/>
        <w:jc w:val="both"/>
        <w:rPr>
          <w:rFonts w:ascii="gobCL" w:hAnsi="gobCL"/>
          <w:sz w:val="20"/>
          <w:szCs w:val="20"/>
        </w:rPr>
      </w:pPr>
      <w:r>
        <w:rPr>
          <w:rFonts w:ascii="gobCL" w:hAnsi="gobCL" w:cs="Arial"/>
          <w:bCs/>
          <w:sz w:val="20"/>
          <w:szCs w:val="20"/>
        </w:rPr>
        <w:t>-</w:t>
      </w:r>
      <w:r w:rsidR="00B966C7">
        <w:rPr>
          <w:rFonts w:ascii="gobCL" w:hAnsi="gobCL" w:cs="Arial"/>
          <w:bCs/>
          <w:sz w:val="20"/>
          <w:szCs w:val="20"/>
        </w:rPr>
        <w:t>Por incumplimiento grave y reiterado a las obligaciones derivadas del Plan de Administración</w:t>
      </w:r>
      <w:r>
        <w:rPr>
          <w:rFonts w:ascii="gobCL" w:hAnsi="gobCL" w:cs="Arial"/>
          <w:bCs/>
          <w:sz w:val="20"/>
          <w:szCs w:val="20"/>
        </w:rPr>
        <w:t xml:space="preserve"> según Art. 16 de la Ley 21.027.</w:t>
      </w:r>
    </w:p>
    <w:p w:rsidR="0023568D" w:rsidRPr="0023568D" w:rsidRDefault="0023568D" w:rsidP="0023568D">
      <w:pPr>
        <w:ind w:left="3969"/>
        <w:jc w:val="both"/>
        <w:rPr>
          <w:rFonts w:ascii="gobCL" w:hAnsi="gobCL" w:cs="Arial"/>
          <w:bCs/>
          <w:sz w:val="20"/>
          <w:szCs w:val="20"/>
        </w:rPr>
      </w:pPr>
    </w:p>
    <w:p w:rsidR="0023568D" w:rsidRPr="0023568D" w:rsidRDefault="0023568D" w:rsidP="0023568D">
      <w:pPr>
        <w:ind w:left="3969"/>
        <w:jc w:val="both"/>
        <w:rPr>
          <w:rFonts w:ascii="gobCL" w:hAnsi="gobCL" w:cs="Arial"/>
          <w:bCs/>
          <w:sz w:val="20"/>
          <w:szCs w:val="20"/>
        </w:rPr>
      </w:pPr>
      <w:r w:rsidRPr="0023568D">
        <w:rPr>
          <w:rFonts w:ascii="gobCL" w:hAnsi="gobCL" w:cs="Arial"/>
          <w:bCs/>
          <w:sz w:val="20"/>
          <w:szCs w:val="20"/>
        </w:rPr>
        <w:t xml:space="preserve">VALPARAÍSO, </w:t>
      </w:r>
    </w:p>
    <w:p w:rsidR="0023568D" w:rsidRDefault="0023568D" w:rsidP="0023568D">
      <w:pPr>
        <w:tabs>
          <w:tab w:val="left" w:pos="426"/>
        </w:tabs>
        <w:ind w:left="4536"/>
        <w:jc w:val="both"/>
        <w:rPr>
          <w:rFonts w:ascii="gobCL" w:hAnsi="gobCL" w:cs="Arial"/>
          <w:sz w:val="20"/>
          <w:szCs w:val="20"/>
        </w:rPr>
      </w:pPr>
    </w:p>
    <w:p w:rsidR="005361B2" w:rsidRPr="0023568D" w:rsidRDefault="005361B2" w:rsidP="0023568D">
      <w:pPr>
        <w:tabs>
          <w:tab w:val="left" w:pos="426"/>
        </w:tabs>
        <w:ind w:left="4536"/>
        <w:jc w:val="both"/>
        <w:rPr>
          <w:rFonts w:ascii="gobCL" w:hAnsi="gobCL" w:cs="Arial"/>
          <w:sz w:val="20"/>
          <w:szCs w:val="20"/>
        </w:rPr>
      </w:pPr>
    </w:p>
    <w:p w:rsidR="0023568D" w:rsidRPr="0023568D" w:rsidRDefault="0023568D" w:rsidP="0023568D">
      <w:pPr>
        <w:tabs>
          <w:tab w:val="left" w:pos="-720"/>
          <w:tab w:val="left" w:pos="426"/>
        </w:tabs>
        <w:jc w:val="both"/>
        <w:rPr>
          <w:rFonts w:ascii="gobCL" w:hAnsi="gobCL" w:cs="Arial"/>
          <w:bCs/>
          <w:sz w:val="20"/>
          <w:szCs w:val="20"/>
        </w:rPr>
      </w:pPr>
      <w:r w:rsidRPr="0023568D">
        <w:rPr>
          <w:rFonts w:ascii="gobCL" w:hAnsi="gobCL" w:cs="Arial"/>
          <w:bCs/>
          <w:sz w:val="20"/>
          <w:szCs w:val="20"/>
        </w:rPr>
        <w:t>DE:</w:t>
      </w:r>
      <w:r w:rsidRPr="0023568D">
        <w:rPr>
          <w:rFonts w:ascii="gobCL" w:hAnsi="gobCL" w:cs="Arial"/>
          <w:bCs/>
          <w:sz w:val="20"/>
          <w:szCs w:val="20"/>
        </w:rPr>
        <w:tab/>
      </w:r>
      <w:r w:rsidR="00922337">
        <w:rPr>
          <w:rFonts w:ascii="gobCL" w:hAnsi="gobCL" w:cs="Arial"/>
          <w:bCs/>
          <w:sz w:val="20"/>
          <w:szCs w:val="20"/>
        </w:rPr>
        <w:t>ALICIA GALLARDO LAGNO</w:t>
      </w:r>
    </w:p>
    <w:p w:rsidR="0023568D" w:rsidRPr="0023568D" w:rsidRDefault="0023568D" w:rsidP="0023568D">
      <w:pPr>
        <w:tabs>
          <w:tab w:val="left" w:pos="-720"/>
          <w:tab w:val="left" w:pos="426"/>
        </w:tabs>
        <w:jc w:val="both"/>
        <w:rPr>
          <w:rFonts w:ascii="gobCL" w:hAnsi="gobCL" w:cs="Arial"/>
          <w:bCs/>
          <w:sz w:val="20"/>
          <w:szCs w:val="20"/>
        </w:rPr>
      </w:pPr>
      <w:r w:rsidRPr="0023568D">
        <w:rPr>
          <w:rFonts w:ascii="gobCL" w:hAnsi="gobCL" w:cs="Arial"/>
          <w:bCs/>
          <w:sz w:val="20"/>
          <w:szCs w:val="20"/>
        </w:rPr>
        <w:tab/>
        <w:t>DIRECTORA NACIONAL</w:t>
      </w:r>
      <w:r w:rsidR="005B3479">
        <w:rPr>
          <w:rFonts w:ascii="gobCL" w:hAnsi="gobCL" w:cs="Arial"/>
          <w:bCs/>
          <w:sz w:val="20"/>
          <w:szCs w:val="20"/>
        </w:rPr>
        <w:t xml:space="preserve"> </w:t>
      </w:r>
    </w:p>
    <w:p w:rsidR="0023568D" w:rsidRPr="0023568D" w:rsidRDefault="0023568D" w:rsidP="0023568D">
      <w:pPr>
        <w:tabs>
          <w:tab w:val="left" w:pos="-720"/>
        </w:tabs>
        <w:ind w:left="426" w:hanging="132"/>
        <w:jc w:val="both"/>
        <w:rPr>
          <w:rFonts w:ascii="gobCL" w:hAnsi="gobCL" w:cs="Arial"/>
          <w:bCs/>
          <w:sz w:val="20"/>
          <w:szCs w:val="20"/>
        </w:rPr>
      </w:pPr>
      <w:r w:rsidRPr="0023568D">
        <w:rPr>
          <w:rFonts w:ascii="gobCL" w:hAnsi="gobCL" w:cs="Arial"/>
          <w:bCs/>
          <w:sz w:val="20"/>
          <w:szCs w:val="20"/>
        </w:rPr>
        <w:tab/>
        <w:t>SERVICIO NACIONAL DE PESCA Y ACUICULTURA</w:t>
      </w:r>
    </w:p>
    <w:p w:rsidR="00576756" w:rsidRPr="0023568D" w:rsidRDefault="00576756" w:rsidP="0023568D">
      <w:pPr>
        <w:jc w:val="both"/>
        <w:outlineLvl w:val="0"/>
        <w:rPr>
          <w:rFonts w:ascii="gobCL" w:hAnsi="gobCL" w:cs="Arial"/>
          <w:sz w:val="20"/>
          <w:szCs w:val="20"/>
        </w:rPr>
      </w:pPr>
      <w:r w:rsidRPr="0023568D">
        <w:rPr>
          <w:rFonts w:ascii="gobCL" w:hAnsi="gobCL" w:cs="Arial"/>
          <w:sz w:val="20"/>
          <w:szCs w:val="20"/>
        </w:rPr>
        <w:t xml:space="preserve">        </w:t>
      </w:r>
    </w:p>
    <w:p w:rsidR="00922337" w:rsidRPr="0023568D" w:rsidRDefault="00BC4BF3" w:rsidP="00922337">
      <w:pPr>
        <w:pStyle w:val="Ttulo2"/>
        <w:ind w:left="0"/>
        <w:rPr>
          <w:rFonts w:ascii="gobCL" w:hAnsi="gobCL" w:cs="Arial"/>
          <w:b w:val="0"/>
          <w:color w:val="auto"/>
          <w:sz w:val="20"/>
          <w:szCs w:val="20"/>
          <w:lang w:val="es-ES_tradnl"/>
        </w:rPr>
      </w:pPr>
      <w:proofErr w:type="gramStart"/>
      <w:r w:rsidRPr="0023568D">
        <w:rPr>
          <w:rFonts w:ascii="gobCL" w:hAnsi="gobCL" w:cs="Arial"/>
          <w:b w:val="0"/>
          <w:color w:val="auto"/>
          <w:sz w:val="20"/>
          <w:szCs w:val="20"/>
          <w:lang w:val="es-ES_tradnl"/>
        </w:rPr>
        <w:t>A  :</w:t>
      </w:r>
      <w:proofErr w:type="gramEnd"/>
      <w:r w:rsidR="00922337">
        <w:rPr>
          <w:rFonts w:ascii="gobCL" w:hAnsi="gobCL" w:cs="Arial"/>
          <w:b w:val="0"/>
          <w:color w:val="auto"/>
          <w:sz w:val="20"/>
          <w:szCs w:val="20"/>
          <w:lang w:val="es-ES_tradnl"/>
        </w:rPr>
        <w:t xml:space="preserve">  </w:t>
      </w:r>
      <w:r w:rsidR="00922337" w:rsidRPr="0023568D">
        <w:rPr>
          <w:rFonts w:ascii="gobCL" w:hAnsi="gobCL" w:cs="Arial"/>
          <w:b w:val="0"/>
          <w:color w:val="auto"/>
          <w:sz w:val="20"/>
          <w:szCs w:val="20"/>
          <w:lang w:val="es-ES_tradnl"/>
        </w:rPr>
        <w:t>J</w:t>
      </w:r>
      <w:r w:rsidR="00922337">
        <w:rPr>
          <w:rFonts w:ascii="gobCL" w:hAnsi="gobCL" w:cs="Arial"/>
          <w:b w:val="0"/>
          <w:color w:val="auto"/>
          <w:sz w:val="20"/>
          <w:szCs w:val="20"/>
          <w:lang w:val="es-ES_tradnl"/>
        </w:rPr>
        <w:t>EFE(A) DEPARTAMENTO DE ASUNTOS MARÍ</w:t>
      </w:r>
      <w:r w:rsidR="00922337" w:rsidRPr="0023568D">
        <w:rPr>
          <w:rFonts w:ascii="gobCL" w:hAnsi="gobCL" w:cs="Arial"/>
          <w:b w:val="0"/>
          <w:color w:val="auto"/>
          <w:sz w:val="20"/>
          <w:szCs w:val="20"/>
          <w:lang w:val="es-ES_tradnl"/>
        </w:rPr>
        <w:t xml:space="preserve">TIMOS </w:t>
      </w:r>
    </w:p>
    <w:p w:rsidR="00F57A11" w:rsidRPr="0023568D" w:rsidRDefault="00F57A11" w:rsidP="00922337">
      <w:pPr>
        <w:pStyle w:val="Ttulo2"/>
        <w:ind w:left="0" w:firstLine="426"/>
        <w:rPr>
          <w:rFonts w:ascii="gobCL" w:hAnsi="gobCL" w:cs="Arial"/>
          <w:b w:val="0"/>
          <w:color w:val="auto"/>
          <w:sz w:val="20"/>
          <w:szCs w:val="20"/>
          <w:lang w:val="es-ES_tradnl"/>
        </w:rPr>
      </w:pPr>
      <w:r w:rsidRPr="0023568D">
        <w:rPr>
          <w:rFonts w:ascii="gobCL" w:hAnsi="gobCL" w:cs="Arial"/>
          <w:b w:val="0"/>
          <w:color w:val="auto"/>
          <w:sz w:val="20"/>
          <w:szCs w:val="20"/>
          <w:lang w:val="es-ES_tradnl"/>
        </w:rPr>
        <w:t>SUBSECRETAR</w:t>
      </w:r>
      <w:r w:rsidR="005361B2">
        <w:rPr>
          <w:rFonts w:ascii="gobCL" w:hAnsi="gobCL" w:cs="Arial"/>
          <w:b w:val="0"/>
          <w:color w:val="auto"/>
          <w:sz w:val="20"/>
          <w:szCs w:val="20"/>
          <w:lang w:val="es-ES_tradnl"/>
        </w:rPr>
        <w:t>Í</w:t>
      </w:r>
      <w:r w:rsidRPr="0023568D">
        <w:rPr>
          <w:rFonts w:ascii="gobCL" w:hAnsi="gobCL" w:cs="Arial"/>
          <w:b w:val="0"/>
          <w:color w:val="auto"/>
          <w:sz w:val="20"/>
          <w:szCs w:val="20"/>
          <w:lang w:val="es-ES_tradnl"/>
        </w:rPr>
        <w:t>A PARA LAS FUERZAS ARMADAS</w:t>
      </w:r>
    </w:p>
    <w:p w:rsidR="004F24E9" w:rsidRPr="0023568D" w:rsidRDefault="004F24E9" w:rsidP="0023568D">
      <w:pPr>
        <w:jc w:val="both"/>
        <w:rPr>
          <w:rFonts w:ascii="gobCL" w:hAnsi="gobCL" w:cs="Arial"/>
          <w:sz w:val="20"/>
          <w:szCs w:val="20"/>
        </w:rPr>
      </w:pPr>
    </w:p>
    <w:p w:rsidR="004C02D2" w:rsidRDefault="004C02D2" w:rsidP="007E2877">
      <w:pPr>
        <w:pStyle w:val="Cuerpo"/>
        <w:spacing w:after="0" w:line="240" w:lineRule="auto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7F60C0" w:rsidRDefault="004C02D2" w:rsidP="004C02D2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</w:pPr>
      <w:r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Me dirijo a Ud. por medio del presente, para informar que </w:t>
      </w:r>
      <w:r w:rsidR="00CB041A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de acuerdo al Art.</w:t>
      </w:r>
      <w:r w:rsidR="000773A2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 17° de la Ley 21.027 y en atención a lo descrito en el Art.</w:t>
      </w:r>
      <w:r w:rsidR="00CB041A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 </w:t>
      </w:r>
      <w:r w:rsidR="00CB041A" w:rsidRPr="00EC3A5D">
        <w:rPr>
          <w:rFonts w:ascii="gobCL" w:eastAsia="Times New Roman" w:hAnsi="gobCL" w:cs="Arial"/>
          <w:b/>
          <w:bCs/>
          <w:color w:val="0070C0"/>
          <w:highlight w:val="cyan"/>
          <w:bdr w:val="none" w:sz="0" w:space="0" w:color="auto"/>
          <w:lang w:val="es-ES_tradnl" w:eastAsia="es-ES"/>
        </w:rPr>
        <w:t>43</w:t>
      </w:r>
      <w:r w:rsidR="002D74C4" w:rsidRPr="00EC3A5D">
        <w:rPr>
          <w:rFonts w:ascii="gobCL" w:eastAsia="Times New Roman" w:hAnsi="gobCL" w:cs="Arial"/>
          <w:b/>
          <w:bCs/>
          <w:color w:val="0070C0"/>
          <w:highlight w:val="cyan"/>
          <w:bdr w:val="none" w:sz="0" w:space="0" w:color="auto"/>
          <w:lang w:val="es-ES_tradnl" w:eastAsia="es-ES"/>
        </w:rPr>
        <w:t>°</w:t>
      </w:r>
      <w:r w:rsidR="00435E99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 / </w:t>
      </w:r>
      <w:r w:rsidR="00435E99" w:rsidRPr="00EC3A5D">
        <w:rPr>
          <w:rFonts w:ascii="gobCL" w:eastAsia="Times New Roman" w:hAnsi="gobCL" w:cs="Arial"/>
          <w:b/>
          <w:bCs/>
          <w:color w:val="FF0000"/>
          <w:highlight w:val="cyan"/>
          <w:bdr w:val="none" w:sz="0" w:space="0" w:color="auto"/>
          <w:lang w:val="es-ES_tradnl" w:eastAsia="es-ES"/>
        </w:rPr>
        <w:t>47°</w:t>
      </w:r>
      <w:r w:rsidR="000773A2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 del Reglamento N° 98-2018, en donde </w:t>
      </w:r>
      <w:r w:rsidR="001E2279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habiéndose cumplido los plazos señalados para </w:t>
      </w:r>
      <w:r w:rsidR="001E2279" w:rsidRPr="00EC3A5D">
        <w:rPr>
          <w:rFonts w:ascii="gobCL" w:eastAsia="Times New Roman" w:hAnsi="gobCL" w:cs="Arial"/>
          <w:b/>
          <w:bCs/>
          <w:color w:val="0070C0"/>
          <w:highlight w:val="cyan"/>
          <w:bdr w:val="none" w:sz="0" w:space="0" w:color="auto"/>
          <w:lang w:val="es-ES_tradnl" w:eastAsia="es-ES"/>
        </w:rPr>
        <w:t xml:space="preserve">la entrega de Informes de </w:t>
      </w:r>
      <w:r w:rsidR="00106145" w:rsidRPr="00EC3A5D">
        <w:rPr>
          <w:rFonts w:ascii="gobCL" w:eastAsia="Times New Roman" w:hAnsi="gobCL" w:cs="Arial"/>
          <w:b/>
          <w:bCs/>
          <w:color w:val="0070C0"/>
          <w:highlight w:val="cyan"/>
          <w:bdr w:val="none" w:sz="0" w:space="0" w:color="auto"/>
          <w:lang w:val="es-ES_tradnl" w:eastAsia="es-ES"/>
        </w:rPr>
        <w:t>Seguimiento</w:t>
      </w:r>
      <w:r w:rsidR="003E39D2">
        <w:rPr>
          <w:rFonts w:ascii="gobCL" w:eastAsia="Times New Roman" w:hAnsi="gobCL" w:cs="Arial"/>
          <w:b/>
          <w:bCs/>
          <w:color w:val="auto"/>
          <w:highlight w:val="cyan"/>
          <w:bdr w:val="none" w:sz="0" w:space="0" w:color="auto"/>
          <w:lang w:val="es-ES_tradnl" w:eastAsia="es-ES"/>
        </w:rPr>
        <w:t xml:space="preserve"> / </w:t>
      </w:r>
      <w:r w:rsidR="003E39D2" w:rsidRPr="00EC3A5D">
        <w:rPr>
          <w:rFonts w:ascii="gobCL" w:eastAsia="Times New Roman" w:hAnsi="gobCL" w:cs="Arial"/>
          <w:b/>
          <w:bCs/>
          <w:color w:val="FF0000"/>
          <w:highlight w:val="cyan"/>
          <w:bdr w:val="none" w:sz="0" w:space="0" w:color="auto"/>
          <w:lang w:val="es-ES_tradnl" w:eastAsia="es-ES"/>
        </w:rPr>
        <w:t>la realización de la Cuenta Pública</w:t>
      </w:r>
      <w:r w:rsidR="00435E99" w:rsidRPr="00EC3A5D">
        <w:rPr>
          <w:rFonts w:ascii="gobCL" w:eastAsia="Times New Roman" w:hAnsi="gobCL" w:cs="Arial"/>
          <w:b/>
          <w:bCs/>
          <w:color w:val="FF0000"/>
          <w:highlight w:val="cyan"/>
          <w:bdr w:val="none" w:sz="0" w:space="0" w:color="auto"/>
          <w:lang w:val="es-ES_tradnl" w:eastAsia="es-ES"/>
        </w:rPr>
        <w:t>,</w:t>
      </w:r>
      <w:r w:rsidR="003E39D2">
        <w:rPr>
          <w:rFonts w:ascii="gobCL" w:eastAsia="Times New Roman" w:hAnsi="gobCL" w:cs="Arial"/>
          <w:b/>
          <w:bCs/>
          <w:color w:val="auto"/>
          <w:highlight w:val="cyan"/>
          <w:bdr w:val="none" w:sz="0" w:space="0" w:color="auto"/>
          <w:lang w:val="es-ES_tradnl" w:eastAsia="es-ES"/>
        </w:rPr>
        <w:t xml:space="preserve"> </w:t>
      </w:r>
      <w:r w:rsidR="00106145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este </w:t>
      </w:r>
      <w:r w:rsidR="001E2279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Servicio </w:t>
      </w:r>
      <w:r w:rsidR="00106145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por recomendación </w:t>
      </w:r>
      <w:r w:rsidR="004355F0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de la Comisión Intersectorial</w:t>
      </w:r>
      <w:r w:rsidR="00435E99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,</w:t>
      </w:r>
      <w:r w:rsidR="004355F0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 </w:t>
      </w:r>
      <w:r w:rsidR="001E2279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ha procedido </w:t>
      </w:r>
      <w:r w:rsidR="00815A87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mediante Resolución N° XXXX de XXXX</w:t>
      </w:r>
      <w:r w:rsidR="00CD588F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 </w:t>
      </w:r>
      <w:r w:rsidR="004C65F7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poner </w:t>
      </w:r>
      <w:r w:rsid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t</w:t>
      </w:r>
      <w:r w:rsidR="004C65F7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érmino anticipado al </w:t>
      </w:r>
      <w:r w:rsid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c</w:t>
      </w:r>
      <w:r w:rsidR="004C65F7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onvenio de </w:t>
      </w:r>
      <w:r w:rsid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u</w:t>
      </w:r>
      <w:r w:rsidR="004C65F7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so </w:t>
      </w:r>
      <w:r w:rsidR="00435E99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celebrado</w:t>
      </w:r>
      <w:r w:rsidR="004355F0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 </w:t>
      </w:r>
      <w:r w:rsidR="00106145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entre Sernapesca y la organización XXXXXXXXXXXXXXXXX</w:t>
      </w:r>
      <w:r w:rsidR="004355F0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,</w:t>
      </w:r>
      <w:r w:rsidR="00106145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 asignataria de Caleta XXXXXXXXXX ubicada en la comuna de XXXXXXXXXXXXXXX, Región de XXXXXXXXXXXXXXX, </w:t>
      </w:r>
      <w:r w:rsidR="00F81D99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por haber incurrido en falta </w:t>
      </w:r>
      <w:r w:rsidR="00A7120C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al</w:t>
      </w:r>
      <w:r w:rsidR="00F81D99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 no haber </w:t>
      </w:r>
      <w:r w:rsidR="00A7120C" w:rsidRPr="00EC3A5D">
        <w:rPr>
          <w:rFonts w:ascii="gobCL" w:eastAsia="Times New Roman" w:hAnsi="gobCL" w:cs="Arial"/>
          <w:b/>
          <w:bCs/>
          <w:color w:val="0070C0"/>
          <w:highlight w:val="cyan"/>
          <w:bdr w:val="none" w:sz="0" w:space="0" w:color="auto"/>
          <w:lang w:val="es-ES_tradnl" w:eastAsia="es-ES"/>
        </w:rPr>
        <w:t>entregado</w:t>
      </w:r>
      <w:r w:rsidR="00F81D99" w:rsidRPr="00EC3A5D">
        <w:rPr>
          <w:rFonts w:ascii="gobCL" w:eastAsia="Times New Roman" w:hAnsi="gobCL" w:cs="Arial"/>
          <w:b/>
          <w:bCs/>
          <w:color w:val="0070C0"/>
          <w:highlight w:val="cyan"/>
          <w:bdr w:val="none" w:sz="0" w:space="0" w:color="auto"/>
          <w:lang w:val="es-ES_tradnl" w:eastAsia="es-ES"/>
        </w:rPr>
        <w:t xml:space="preserve"> dichos informes</w:t>
      </w:r>
      <w:r w:rsidR="004F5210" w:rsidRPr="00EC3A5D">
        <w:rPr>
          <w:rFonts w:ascii="gobCL" w:eastAsia="Times New Roman" w:hAnsi="gobCL" w:cs="Arial"/>
          <w:b/>
          <w:bCs/>
          <w:color w:val="0070C0"/>
          <w:highlight w:val="cyan"/>
          <w:bdr w:val="none" w:sz="0" w:space="0" w:color="auto"/>
          <w:lang w:val="es-ES_tradnl" w:eastAsia="es-ES"/>
        </w:rPr>
        <w:t xml:space="preserve"> a la Comisión Intersectorial</w:t>
      </w:r>
      <w:r w:rsidR="00C14EA6">
        <w:rPr>
          <w:rFonts w:ascii="gobCL" w:eastAsia="Times New Roman" w:hAnsi="gobCL" w:cs="Arial"/>
          <w:b/>
          <w:bCs/>
          <w:color w:val="auto"/>
          <w:highlight w:val="cyan"/>
          <w:bdr w:val="none" w:sz="0" w:space="0" w:color="auto"/>
          <w:lang w:val="es-ES_tradnl" w:eastAsia="es-ES"/>
        </w:rPr>
        <w:t xml:space="preserve"> / </w:t>
      </w:r>
      <w:r w:rsidR="00C14EA6" w:rsidRPr="00EC3A5D">
        <w:rPr>
          <w:rFonts w:ascii="gobCL" w:eastAsia="Times New Roman" w:hAnsi="gobCL" w:cs="Arial"/>
          <w:b/>
          <w:bCs/>
          <w:color w:val="FF0000"/>
          <w:highlight w:val="cyan"/>
          <w:bdr w:val="none" w:sz="0" w:space="0" w:color="auto"/>
          <w:lang w:val="es-ES_tradnl" w:eastAsia="es-ES"/>
        </w:rPr>
        <w:t xml:space="preserve">por incumplimiento en la realización </w:t>
      </w:r>
      <w:r w:rsidR="00435E99" w:rsidRPr="00EC3A5D">
        <w:rPr>
          <w:rFonts w:ascii="gobCL" w:eastAsia="Times New Roman" w:hAnsi="gobCL" w:cs="Arial"/>
          <w:b/>
          <w:bCs/>
          <w:color w:val="FF0000"/>
          <w:highlight w:val="cyan"/>
          <w:bdr w:val="none" w:sz="0" w:space="0" w:color="auto"/>
          <w:lang w:val="es-ES_tradnl" w:eastAsia="es-ES"/>
        </w:rPr>
        <w:t xml:space="preserve">de la Cuenta </w:t>
      </w:r>
      <w:r w:rsidR="004D7EB9" w:rsidRPr="00EC3A5D">
        <w:rPr>
          <w:rFonts w:ascii="gobCL" w:eastAsia="Times New Roman" w:hAnsi="gobCL" w:cs="Arial"/>
          <w:b/>
          <w:bCs/>
          <w:color w:val="FF0000"/>
          <w:highlight w:val="cyan"/>
          <w:bdr w:val="none" w:sz="0" w:space="0" w:color="auto"/>
          <w:lang w:val="es-ES_tradnl" w:eastAsia="es-ES"/>
        </w:rPr>
        <w:t>Pública</w:t>
      </w:r>
      <w:r w:rsidR="00F81D99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 en el plazo </w:t>
      </w:r>
      <w:r w:rsidR="00775396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de 2 años consecutivos</w:t>
      </w:r>
      <w:r w:rsidR="00F81D99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 </w:t>
      </w:r>
      <w:r w:rsidR="00A7120C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y contabilizado</w:t>
      </w:r>
      <w:r w:rsidR="00775396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s</w:t>
      </w:r>
      <w:r w:rsidR="007F60C0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…</w:t>
      </w:r>
    </w:p>
    <w:p w:rsidR="007F60C0" w:rsidRDefault="00790E86" w:rsidP="004C02D2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</w:pPr>
      <w:r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(</w:t>
      </w:r>
      <w:proofErr w:type="gramStart"/>
      <w:r w:rsidR="00052F24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a</w:t>
      </w:r>
      <w:proofErr w:type="gramEnd"/>
      <w:r w:rsidR="00052F24"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 partir de la resolución XXXX-XXXXX </w:t>
      </w:r>
      <w:r w:rsidR="007F60C0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que aprobó el convenio de uso)</w:t>
      </w:r>
      <w:r w:rsidRPr="000F740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 </w:t>
      </w:r>
    </w:p>
    <w:p w:rsidR="00CB041A" w:rsidRPr="004D533F" w:rsidRDefault="007F60C0" w:rsidP="004C02D2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/>
          <w:bCs/>
          <w:color w:val="0070C0"/>
          <w:highlight w:val="cyan"/>
          <w:bdr w:val="none" w:sz="0" w:space="0" w:color="auto"/>
          <w:lang w:val="es-ES_tradnl" w:eastAsia="es-ES"/>
        </w:rPr>
      </w:pPr>
      <w:r w:rsidRPr="004D533F">
        <w:rPr>
          <w:rFonts w:ascii="gobCL" w:eastAsia="Times New Roman" w:hAnsi="gobCL" w:cs="Arial"/>
          <w:b/>
          <w:bCs/>
          <w:color w:val="0070C0"/>
          <w:highlight w:val="cyan"/>
          <w:bdr w:val="none" w:sz="0" w:space="0" w:color="auto"/>
          <w:lang w:val="es-ES_tradnl" w:eastAsia="es-ES"/>
        </w:rPr>
        <w:t>(</w:t>
      </w:r>
      <w:proofErr w:type="gramStart"/>
      <w:r w:rsidR="00790E86" w:rsidRPr="004D533F">
        <w:rPr>
          <w:rFonts w:ascii="gobCL" w:eastAsia="Times New Roman" w:hAnsi="gobCL" w:cs="Arial"/>
          <w:b/>
          <w:bCs/>
          <w:color w:val="0070C0"/>
          <w:highlight w:val="cyan"/>
          <w:bdr w:val="none" w:sz="0" w:space="0" w:color="auto"/>
          <w:lang w:val="es-ES_tradnl" w:eastAsia="es-ES"/>
        </w:rPr>
        <w:t>de</w:t>
      </w:r>
      <w:proofErr w:type="gramEnd"/>
      <w:r w:rsidR="00790E86" w:rsidRPr="004D533F">
        <w:rPr>
          <w:rFonts w:ascii="gobCL" w:eastAsia="Times New Roman" w:hAnsi="gobCL" w:cs="Arial"/>
          <w:b/>
          <w:bCs/>
          <w:color w:val="0070C0"/>
          <w:highlight w:val="cyan"/>
          <w:bdr w:val="none" w:sz="0" w:space="0" w:color="auto"/>
          <w:lang w:val="es-ES_tradnl" w:eastAsia="es-ES"/>
        </w:rPr>
        <w:t xml:space="preserve"> acuerdo a la prórroga solicitada</w:t>
      </w:r>
      <w:r w:rsidR="003A6F85" w:rsidRPr="004D533F">
        <w:rPr>
          <w:rFonts w:ascii="gobCL" w:eastAsia="Times New Roman" w:hAnsi="gobCL" w:cs="Arial"/>
          <w:b/>
          <w:bCs/>
          <w:color w:val="0070C0"/>
          <w:highlight w:val="cyan"/>
          <w:bdr w:val="none" w:sz="0" w:space="0" w:color="auto"/>
          <w:lang w:val="es-ES_tradnl" w:eastAsia="es-ES"/>
        </w:rPr>
        <w:t xml:space="preserve"> de 3 meses</w:t>
      </w:r>
      <w:r w:rsidR="003009C3" w:rsidRPr="004D533F">
        <w:rPr>
          <w:rFonts w:ascii="gobCL" w:eastAsia="Times New Roman" w:hAnsi="gobCL" w:cs="Arial"/>
          <w:b/>
          <w:bCs/>
          <w:color w:val="0070C0"/>
          <w:highlight w:val="cyan"/>
          <w:bdr w:val="none" w:sz="0" w:space="0" w:color="auto"/>
          <w:lang w:val="es-ES_tradnl" w:eastAsia="es-ES"/>
        </w:rPr>
        <w:t xml:space="preserve"> </w:t>
      </w:r>
      <w:r w:rsidR="0083630E" w:rsidRPr="004D533F">
        <w:rPr>
          <w:rFonts w:ascii="gobCL" w:eastAsia="Times New Roman" w:hAnsi="gobCL" w:cs="Arial"/>
          <w:b/>
          <w:bCs/>
          <w:color w:val="0070C0"/>
          <w:highlight w:val="cyan"/>
          <w:bdr w:val="none" w:sz="0" w:space="0" w:color="auto"/>
          <w:lang w:val="es-ES_tradnl" w:eastAsia="es-ES"/>
        </w:rPr>
        <w:t>según</w:t>
      </w:r>
      <w:r w:rsidR="003009C3" w:rsidRPr="004D533F">
        <w:rPr>
          <w:rFonts w:ascii="gobCL" w:eastAsia="Times New Roman" w:hAnsi="gobCL" w:cs="Arial"/>
          <w:b/>
          <w:bCs/>
          <w:color w:val="0070C0"/>
          <w:highlight w:val="cyan"/>
          <w:bdr w:val="none" w:sz="0" w:space="0" w:color="auto"/>
          <w:lang w:val="es-ES_tradnl" w:eastAsia="es-ES"/>
        </w:rPr>
        <w:t xml:space="preserve"> Art. 41</w:t>
      </w:r>
      <w:r w:rsidR="00EC3A5D" w:rsidRPr="004D533F">
        <w:rPr>
          <w:rFonts w:ascii="gobCL" w:eastAsia="Times New Roman" w:hAnsi="gobCL" w:cs="Arial"/>
          <w:b/>
          <w:bCs/>
          <w:color w:val="0070C0"/>
          <w:highlight w:val="cyan"/>
          <w:bdr w:val="none" w:sz="0" w:space="0" w:color="auto"/>
          <w:lang w:val="es-ES_tradnl" w:eastAsia="es-ES"/>
        </w:rPr>
        <w:t>°</w:t>
      </w:r>
      <w:r w:rsidR="003009C3" w:rsidRPr="004D533F">
        <w:rPr>
          <w:rFonts w:ascii="gobCL" w:eastAsia="Times New Roman" w:hAnsi="gobCL" w:cs="Arial"/>
          <w:b/>
          <w:bCs/>
          <w:color w:val="0070C0"/>
          <w:highlight w:val="cyan"/>
          <w:bdr w:val="none" w:sz="0" w:space="0" w:color="auto"/>
          <w:lang w:val="es-ES_tradnl" w:eastAsia="es-ES"/>
        </w:rPr>
        <w:t xml:space="preserve"> del Reglamento</w:t>
      </w:r>
      <w:r w:rsidR="00EF377D" w:rsidRPr="004D533F">
        <w:rPr>
          <w:rFonts w:ascii="gobCL" w:eastAsia="Times New Roman" w:hAnsi="gobCL" w:cs="Arial"/>
          <w:b/>
          <w:bCs/>
          <w:color w:val="0070C0"/>
          <w:highlight w:val="cyan"/>
          <w:bdr w:val="none" w:sz="0" w:space="0" w:color="auto"/>
          <w:lang w:val="es-ES_tradnl" w:eastAsia="es-ES"/>
        </w:rPr>
        <w:t xml:space="preserve"> para la entrega del Informe de Seguimiento</w:t>
      </w:r>
      <w:r w:rsidR="003A6F85" w:rsidRPr="004D533F">
        <w:rPr>
          <w:rFonts w:ascii="gobCL" w:eastAsia="Times New Roman" w:hAnsi="gobCL" w:cs="Arial"/>
          <w:b/>
          <w:bCs/>
          <w:color w:val="0070C0"/>
          <w:highlight w:val="cyan"/>
          <w:bdr w:val="none" w:sz="0" w:space="0" w:color="auto"/>
          <w:lang w:val="es-ES_tradnl" w:eastAsia="es-ES"/>
        </w:rPr>
        <w:t>).</w:t>
      </w:r>
    </w:p>
    <w:p w:rsidR="00CB041A" w:rsidRPr="00D356C8" w:rsidRDefault="00CB041A" w:rsidP="004C02D2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</w:pPr>
    </w:p>
    <w:p w:rsidR="00871D2C" w:rsidRPr="00D356C8" w:rsidRDefault="00BC770D" w:rsidP="00D356C8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</w:pPr>
      <w:r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Cabe señalar que l</w:t>
      </w:r>
      <w:r w:rsidR="003B4ADE" w:rsidRPr="00D356C8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a organización tuvo un plazo de 1 mes contado desde la fecha </w:t>
      </w:r>
      <w:r w:rsidR="00F95268" w:rsidRPr="00D356C8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de notificación de la resolución que rechazó el Convenio de Uso para presentar un recurso de reclamación</w:t>
      </w:r>
      <w:r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 ante el Ministerio</w:t>
      </w:r>
      <w:r w:rsidR="00F95268" w:rsidRPr="00D356C8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, no habiéndose recepcionado recurso de reclamación alguno dentro del tiempo establecido para ello.</w:t>
      </w:r>
    </w:p>
    <w:p w:rsidR="00F95268" w:rsidRPr="00D356C8" w:rsidRDefault="00F95268" w:rsidP="000B12C8">
      <w:pPr>
        <w:pStyle w:val="Cuerpo"/>
        <w:spacing w:after="0" w:line="240" w:lineRule="auto"/>
        <w:jc w:val="both"/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</w:pPr>
    </w:p>
    <w:p w:rsidR="00D356C8" w:rsidRDefault="00D356C8" w:rsidP="00D356C8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  <w:r w:rsidRPr="00D356C8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Por lo anterior, adjuntamos resolución </w:t>
      </w:r>
      <w:r w:rsidR="000E5DE5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que declara el Término Anticipado del Convenio de Uso </w:t>
      </w:r>
      <w:r w:rsidRPr="00D356C8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y desde ya informamos que prontamente será ingresado en Capitanía de Puerto XXXXXXXXXXX la solicitud de término anticipado de la destinación marítima otorgada mediante </w:t>
      </w:r>
      <w:proofErr w:type="spellStart"/>
      <w:r w:rsidRPr="00D356C8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Dec</w:t>
      </w:r>
      <w:proofErr w:type="spellEnd"/>
      <w:r w:rsidRPr="00D356C8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. </w:t>
      </w:r>
      <w:proofErr w:type="spellStart"/>
      <w:r w:rsidRPr="00D356C8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Ex.</w:t>
      </w:r>
      <w:proofErr w:type="spellEnd"/>
      <w:r w:rsidRPr="00D356C8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 XXX de XXXX.</w:t>
      </w:r>
    </w:p>
    <w:p w:rsidR="00870AE8" w:rsidRDefault="00870AE8" w:rsidP="008B6F5E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405835" w:rsidRDefault="00405835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  <w:r w:rsidRPr="00405835">
        <w:rPr>
          <w:rFonts w:ascii="gobCL" w:hAnsi="gobCL" w:cs="Arial"/>
          <w:bCs/>
          <w:sz w:val="20"/>
          <w:szCs w:val="20"/>
        </w:rPr>
        <w:tab/>
      </w:r>
    </w:p>
    <w:p w:rsidR="00EC1194" w:rsidRDefault="00EC1194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</w:p>
    <w:p w:rsidR="00EC1194" w:rsidRDefault="00EC1194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</w:p>
    <w:p w:rsidR="00EC1194" w:rsidRDefault="00EC1194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</w:p>
    <w:p w:rsidR="00EC1194" w:rsidRDefault="00EC1194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</w:p>
    <w:p w:rsidR="00EC1194" w:rsidRDefault="00EC1194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</w:p>
    <w:p w:rsidR="00EC1194" w:rsidRDefault="00EC1194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</w:p>
    <w:p w:rsidR="00EC1194" w:rsidRDefault="00EC1194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</w:p>
    <w:p w:rsidR="00EC1194" w:rsidRDefault="00EC1194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</w:p>
    <w:p w:rsidR="00EC1194" w:rsidRDefault="00EC1194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</w:p>
    <w:p w:rsidR="00EC1194" w:rsidRDefault="00EC1194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</w:p>
    <w:p w:rsidR="00EC1194" w:rsidRDefault="00EC1194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</w:p>
    <w:p w:rsidR="00EC1194" w:rsidRDefault="00EC1194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</w:p>
    <w:p w:rsidR="00EC1194" w:rsidRDefault="00EC1194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</w:p>
    <w:p w:rsidR="00EC1194" w:rsidRDefault="00EC1194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</w:p>
    <w:p w:rsidR="00EC1194" w:rsidRDefault="00EC1194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</w:p>
    <w:p w:rsidR="00EC1194" w:rsidRPr="00405835" w:rsidRDefault="00EC1194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</w:p>
    <w:p w:rsidR="008E0205" w:rsidRPr="00B071E5" w:rsidRDefault="008E0205" w:rsidP="00B071E5">
      <w:pPr>
        <w:ind w:firstLine="426"/>
        <w:jc w:val="both"/>
        <w:rPr>
          <w:rFonts w:ascii="gobCL" w:hAnsi="gobCL" w:cs="Arial"/>
          <w:sz w:val="20"/>
          <w:szCs w:val="20"/>
        </w:rPr>
      </w:pPr>
      <w:r w:rsidRPr="00B071E5">
        <w:rPr>
          <w:rFonts w:ascii="gobCL" w:hAnsi="gobCL" w:cs="Arial"/>
          <w:sz w:val="20"/>
          <w:szCs w:val="20"/>
        </w:rPr>
        <w:t>Sin otro particular, saluda atentamente a Ud.</w:t>
      </w:r>
    </w:p>
    <w:p w:rsidR="008E0205" w:rsidRDefault="008E0205" w:rsidP="0023568D">
      <w:pPr>
        <w:jc w:val="both"/>
        <w:outlineLvl w:val="0"/>
        <w:rPr>
          <w:rFonts w:ascii="gobCL" w:hAnsi="gobCL" w:cs="Arial"/>
          <w:b/>
          <w:sz w:val="20"/>
          <w:szCs w:val="20"/>
        </w:rPr>
      </w:pPr>
    </w:p>
    <w:p w:rsidR="00015B9A" w:rsidRDefault="00015B9A" w:rsidP="0023568D">
      <w:pPr>
        <w:jc w:val="both"/>
        <w:outlineLvl w:val="0"/>
        <w:rPr>
          <w:rFonts w:ascii="gobCL" w:hAnsi="gobCL" w:cs="Arial"/>
          <w:b/>
          <w:sz w:val="20"/>
          <w:szCs w:val="20"/>
        </w:rPr>
      </w:pPr>
    </w:p>
    <w:p w:rsidR="00015B9A" w:rsidRDefault="00015B9A" w:rsidP="0023568D">
      <w:pPr>
        <w:jc w:val="both"/>
        <w:outlineLvl w:val="0"/>
        <w:rPr>
          <w:rFonts w:ascii="gobCL" w:hAnsi="gobCL" w:cs="Arial"/>
          <w:b/>
          <w:sz w:val="20"/>
          <w:szCs w:val="20"/>
        </w:rPr>
      </w:pPr>
    </w:p>
    <w:p w:rsidR="00015B9A" w:rsidRDefault="00015B9A" w:rsidP="0023568D">
      <w:pPr>
        <w:jc w:val="both"/>
        <w:outlineLvl w:val="0"/>
        <w:rPr>
          <w:rFonts w:ascii="gobCL" w:hAnsi="gobCL" w:cs="Arial"/>
          <w:b/>
          <w:sz w:val="20"/>
          <w:szCs w:val="20"/>
        </w:rPr>
      </w:pPr>
    </w:p>
    <w:p w:rsidR="00EC1194" w:rsidRPr="0023568D" w:rsidRDefault="00EC1194" w:rsidP="0023568D">
      <w:pPr>
        <w:jc w:val="both"/>
        <w:outlineLvl w:val="0"/>
        <w:rPr>
          <w:rFonts w:ascii="gobCL" w:hAnsi="gobCL" w:cs="Arial"/>
          <w:b/>
          <w:sz w:val="20"/>
          <w:szCs w:val="20"/>
        </w:rPr>
      </w:pPr>
    </w:p>
    <w:p w:rsidR="009C20DE" w:rsidRDefault="009C20DE" w:rsidP="0023568D">
      <w:pPr>
        <w:outlineLvl w:val="0"/>
        <w:rPr>
          <w:rFonts w:ascii="gobCL" w:hAnsi="gobCL" w:cs="Arial"/>
          <w:sz w:val="20"/>
          <w:szCs w:val="20"/>
        </w:rPr>
      </w:pPr>
    </w:p>
    <w:p w:rsidR="009C20DE" w:rsidRPr="0023568D" w:rsidRDefault="009C20DE" w:rsidP="0023568D">
      <w:pPr>
        <w:outlineLvl w:val="0"/>
        <w:rPr>
          <w:rFonts w:ascii="gobCL" w:hAnsi="gobCL" w:cs="Arial"/>
          <w:sz w:val="20"/>
          <w:szCs w:val="20"/>
        </w:rPr>
      </w:pPr>
    </w:p>
    <w:p w:rsidR="008E0205" w:rsidRPr="0023568D" w:rsidRDefault="00A23B5D" w:rsidP="0023568D">
      <w:pPr>
        <w:pStyle w:val="Textoindependiente"/>
        <w:spacing w:after="0"/>
        <w:ind w:left="3686" w:right="-1"/>
        <w:jc w:val="center"/>
        <w:rPr>
          <w:rFonts w:ascii="gobCL" w:hAnsi="gobCL" w:cs="Arial"/>
          <w:sz w:val="20"/>
          <w:szCs w:val="20"/>
        </w:rPr>
      </w:pPr>
      <w:r>
        <w:rPr>
          <w:rFonts w:ascii="gobCL" w:hAnsi="gobCL" w:cs="Arial"/>
          <w:sz w:val="20"/>
          <w:szCs w:val="20"/>
        </w:rPr>
        <w:t>ALICIA GALLARDO LAGNO</w:t>
      </w:r>
    </w:p>
    <w:p w:rsidR="00374D28" w:rsidRPr="0023568D" w:rsidRDefault="00374D28" w:rsidP="0023568D">
      <w:pPr>
        <w:pStyle w:val="Textoindependiente"/>
        <w:spacing w:after="0"/>
        <w:ind w:left="3686" w:right="-1"/>
        <w:jc w:val="center"/>
        <w:rPr>
          <w:rFonts w:ascii="gobCL" w:hAnsi="gobCL" w:cs="Arial"/>
          <w:sz w:val="20"/>
          <w:szCs w:val="20"/>
        </w:rPr>
      </w:pPr>
      <w:r w:rsidRPr="0023568D">
        <w:rPr>
          <w:rFonts w:ascii="gobCL" w:hAnsi="gobCL" w:cs="Arial"/>
          <w:sz w:val="20"/>
          <w:szCs w:val="20"/>
        </w:rPr>
        <w:t xml:space="preserve">DIRECTORA NACIONAL </w:t>
      </w:r>
    </w:p>
    <w:p w:rsidR="008E0205" w:rsidRPr="0023568D" w:rsidRDefault="00374D28" w:rsidP="0023568D">
      <w:pPr>
        <w:pStyle w:val="Textoindependiente"/>
        <w:spacing w:after="0"/>
        <w:ind w:left="3686" w:right="-1"/>
        <w:jc w:val="center"/>
        <w:rPr>
          <w:rFonts w:ascii="gobCL" w:hAnsi="gobCL" w:cs="Arial"/>
          <w:sz w:val="20"/>
          <w:szCs w:val="20"/>
        </w:rPr>
      </w:pPr>
      <w:r w:rsidRPr="0023568D">
        <w:rPr>
          <w:rFonts w:ascii="gobCL" w:hAnsi="gobCL" w:cs="Arial"/>
          <w:sz w:val="20"/>
          <w:szCs w:val="20"/>
        </w:rPr>
        <w:t>SERVICIO NACIONAL DE PESCA Y ACUICULTURA</w:t>
      </w:r>
    </w:p>
    <w:p w:rsidR="008E0205" w:rsidRDefault="008E0205" w:rsidP="0023568D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</w:rPr>
      </w:pPr>
    </w:p>
    <w:p w:rsidR="005361B2" w:rsidRDefault="005361B2" w:rsidP="0023568D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</w:rPr>
      </w:pPr>
    </w:p>
    <w:p w:rsidR="005361B2" w:rsidRDefault="005361B2" w:rsidP="0023568D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</w:rPr>
      </w:pPr>
    </w:p>
    <w:p w:rsidR="005361B2" w:rsidRPr="0023568D" w:rsidRDefault="005361B2" w:rsidP="0023568D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</w:rPr>
      </w:pPr>
    </w:p>
    <w:p w:rsidR="008E0205" w:rsidRPr="0023568D" w:rsidRDefault="00A23B5D" w:rsidP="0023568D">
      <w:pPr>
        <w:pStyle w:val="Textoindependiente"/>
        <w:tabs>
          <w:tab w:val="left" w:pos="1843"/>
          <w:tab w:val="center" w:pos="6804"/>
        </w:tabs>
        <w:spacing w:after="0"/>
        <w:ind w:right="-1"/>
        <w:rPr>
          <w:rFonts w:ascii="gobCL" w:hAnsi="gobCL" w:cs="Arial"/>
          <w:sz w:val="20"/>
          <w:szCs w:val="20"/>
        </w:rPr>
      </w:pPr>
      <w:r w:rsidRPr="00015B9A">
        <w:rPr>
          <w:rFonts w:ascii="gobCL" w:hAnsi="gobCL" w:cs="Arial"/>
          <w:sz w:val="20"/>
          <w:szCs w:val="20"/>
          <w:highlight w:val="yellow"/>
        </w:rPr>
        <w:t>XXXXX</w:t>
      </w:r>
      <w:r w:rsidR="004803E8" w:rsidRPr="00015B9A">
        <w:rPr>
          <w:rFonts w:ascii="gobCL" w:hAnsi="gobCL" w:cs="Arial"/>
          <w:sz w:val="20"/>
          <w:szCs w:val="20"/>
          <w:highlight w:val="yellow"/>
        </w:rPr>
        <w:t>/</w:t>
      </w:r>
      <w:r w:rsidRPr="00015B9A">
        <w:rPr>
          <w:rFonts w:ascii="gobCL" w:hAnsi="gobCL" w:cs="Arial"/>
          <w:sz w:val="20"/>
          <w:szCs w:val="20"/>
          <w:highlight w:val="yellow"/>
        </w:rPr>
        <w:t>XXXX</w:t>
      </w:r>
      <w:r w:rsidR="008E0205" w:rsidRPr="00015B9A">
        <w:rPr>
          <w:rFonts w:ascii="gobCL" w:hAnsi="gobCL" w:cs="Arial"/>
          <w:sz w:val="20"/>
          <w:szCs w:val="20"/>
          <w:highlight w:val="yellow"/>
        </w:rPr>
        <w:t>/</w:t>
      </w:r>
      <w:proofErr w:type="spellStart"/>
      <w:r w:rsidRPr="00015B9A">
        <w:rPr>
          <w:rFonts w:ascii="gobCL" w:hAnsi="gobCL" w:cs="Arial"/>
          <w:sz w:val="20"/>
          <w:szCs w:val="20"/>
          <w:highlight w:val="yellow"/>
        </w:rPr>
        <w:t>xxxx</w:t>
      </w:r>
      <w:proofErr w:type="spellEnd"/>
      <w:r w:rsidR="008E0205" w:rsidRPr="0023568D">
        <w:rPr>
          <w:rFonts w:ascii="gobCL" w:hAnsi="gobCL" w:cs="Arial"/>
          <w:sz w:val="20"/>
          <w:szCs w:val="20"/>
        </w:rPr>
        <w:t xml:space="preserve"> </w:t>
      </w:r>
    </w:p>
    <w:p w:rsidR="008E0205" w:rsidRPr="0023568D" w:rsidRDefault="008E0205" w:rsidP="0023568D">
      <w:pPr>
        <w:pStyle w:val="Textoindependiente"/>
        <w:spacing w:after="0"/>
        <w:ind w:right="-1"/>
        <w:rPr>
          <w:rFonts w:ascii="gobCL" w:hAnsi="gobCL" w:cs="Arial"/>
          <w:sz w:val="20"/>
          <w:szCs w:val="20"/>
        </w:rPr>
      </w:pPr>
      <w:r w:rsidRPr="0023568D">
        <w:rPr>
          <w:rFonts w:ascii="gobCL" w:hAnsi="gobCL" w:cs="Arial"/>
          <w:sz w:val="20"/>
          <w:szCs w:val="20"/>
          <w:u w:val="single"/>
        </w:rPr>
        <w:t>Distribución</w:t>
      </w:r>
      <w:r w:rsidRPr="0023568D">
        <w:rPr>
          <w:rFonts w:ascii="gobCL" w:hAnsi="gobCL" w:cs="Arial"/>
          <w:sz w:val="20"/>
          <w:szCs w:val="20"/>
        </w:rPr>
        <w:t>:</w:t>
      </w:r>
    </w:p>
    <w:p w:rsidR="007B3A15" w:rsidRDefault="007B3A15" w:rsidP="0023568D">
      <w:pPr>
        <w:pStyle w:val="Prrafodelista"/>
        <w:numPr>
          <w:ilvl w:val="0"/>
          <w:numId w:val="26"/>
        </w:numPr>
        <w:ind w:left="284" w:hanging="284"/>
        <w:jc w:val="both"/>
        <w:outlineLvl w:val="0"/>
        <w:rPr>
          <w:rFonts w:ascii="gobCL" w:hAnsi="gobCL" w:cs="Arial"/>
          <w:sz w:val="20"/>
          <w:szCs w:val="20"/>
        </w:rPr>
      </w:pPr>
      <w:r w:rsidRPr="0023568D">
        <w:rPr>
          <w:rFonts w:ascii="gobCL" w:hAnsi="gobCL" w:cs="Arial"/>
          <w:sz w:val="20"/>
          <w:szCs w:val="20"/>
        </w:rPr>
        <w:t>Subsecretar</w:t>
      </w:r>
      <w:r w:rsidR="0023568D" w:rsidRPr="0023568D">
        <w:rPr>
          <w:rFonts w:ascii="gobCL" w:hAnsi="gobCL" w:cs="Arial"/>
          <w:sz w:val="20"/>
          <w:szCs w:val="20"/>
        </w:rPr>
        <w:t>í</w:t>
      </w:r>
      <w:r w:rsidR="0023568D">
        <w:rPr>
          <w:rFonts w:ascii="gobCL" w:hAnsi="gobCL" w:cs="Arial"/>
          <w:sz w:val="20"/>
          <w:szCs w:val="20"/>
        </w:rPr>
        <w:t>a para las Fuerzas Armadas.</w:t>
      </w:r>
    </w:p>
    <w:p w:rsidR="00015B9A" w:rsidRDefault="00015B9A" w:rsidP="0023568D">
      <w:pPr>
        <w:pStyle w:val="Prrafodelista"/>
        <w:numPr>
          <w:ilvl w:val="0"/>
          <w:numId w:val="26"/>
        </w:numPr>
        <w:ind w:left="284" w:hanging="284"/>
        <w:jc w:val="both"/>
        <w:outlineLvl w:val="0"/>
        <w:rPr>
          <w:rFonts w:ascii="gobCL" w:hAnsi="gobCL" w:cs="Arial"/>
          <w:sz w:val="20"/>
          <w:szCs w:val="20"/>
        </w:rPr>
      </w:pPr>
      <w:r w:rsidRPr="00015B9A">
        <w:rPr>
          <w:rFonts w:ascii="gobCL" w:hAnsi="gobCL" w:cs="Arial"/>
          <w:sz w:val="20"/>
          <w:szCs w:val="20"/>
        </w:rPr>
        <w:t>Dirección Regional</w:t>
      </w:r>
      <w:r w:rsidR="005361B2" w:rsidRPr="00015B9A">
        <w:rPr>
          <w:rFonts w:ascii="gobCL" w:hAnsi="gobCL" w:cs="Arial"/>
          <w:sz w:val="20"/>
          <w:szCs w:val="20"/>
        </w:rPr>
        <w:t xml:space="preserve"> de Pesca y Acuicultura de </w:t>
      </w:r>
      <w:r w:rsidRPr="00015B9A">
        <w:rPr>
          <w:rFonts w:ascii="gobCL" w:hAnsi="gobCL" w:cs="Arial"/>
          <w:sz w:val="20"/>
          <w:szCs w:val="20"/>
          <w:highlight w:val="yellow"/>
        </w:rPr>
        <w:t>XXXXXXX</w:t>
      </w:r>
    </w:p>
    <w:p w:rsidR="0023568D" w:rsidRPr="00015B9A" w:rsidRDefault="0023568D" w:rsidP="0023568D">
      <w:pPr>
        <w:pStyle w:val="Prrafodelista"/>
        <w:numPr>
          <w:ilvl w:val="0"/>
          <w:numId w:val="26"/>
        </w:numPr>
        <w:ind w:left="284" w:hanging="284"/>
        <w:jc w:val="both"/>
        <w:outlineLvl w:val="0"/>
        <w:rPr>
          <w:rFonts w:ascii="gobCL" w:hAnsi="gobCL" w:cs="Arial"/>
          <w:sz w:val="20"/>
          <w:szCs w:val="20"/>
        </w:rPr>
      </w:pPr>
      <w:r w:rsidRPr="00015B9A">
        <w:rPr>
          <w:rFonts w:ascii="gobCL" w:hAnsi="gobCL" w:cs="Arial"/>
          <w:sz w:val="20"/>
          <w:szCs w:val="20"/>
        </w:rPr>
        <w:t>Pesca Artesanal</w:t>
      </w:r>
    </w:p>
    <w:p w:rsidR="008E0205" w:rsidRPr="0023568D" w:rsidRDefault="008E0205" w:rsidP="0023568D">
      <w:pPr>
        <w:pStyle w:val="Prrafodelista"/>
        <w:numPr>
          <w:ilvl w:val="0"/>
          <w:numId w:val="26"/>
        </w:numPr>
        <w:ind w:left="284" w:hanging="284"/>
        <w:jc w:val="both"/>
        <w:outlineLvl w:val="0"/>
        <w:rPr>
          <w:rFonts w:ascii="gobCL" w:hAnsi="gobCL" w:cs="Arial"/>
          <w:sz w:val="20"/>
          <w:szCs w:val="20"/>
        </w:rPr>
      </w:pPr>
      <w:r w:rsidRPr="0023568D">
        <w:rPr>
          <w:rFonts w:ascii="gobCL" w:hAnsi="gobCL" w:cs="Arial"/>
          <w:sz w:val="20"/>
          <w:szCs w:val="20"/>
        </w:rPr>
        <w:t>Oficina de  Partes</w:t>
      </w:r>
      <w:r w:rsidR="007B3A15" w:rsidRPr="0023568D">
        <w:rPr>
          <w:rFonts w:ascii="gobCL" w:hAnsi="gobCL" w:cs="Arial"/>
          <w:sz w:val="20"/>
          <w:szCs w:val="20"/>
        </w:rPr>
        <w:t>.</w:t>
      </w:r>
    </w:p>
    <w:p w:rsidR="00576756" w:rsidRPr="0023568D" w:rsidRDefault="00576756" w:rsidP="0023568D">
      <w:pPr>
        <w:ind w:firstLine="426"/>
        <w:jc w:val="both"/>
        <w:rPr>
          <w:rFonts w:ascii="gobCL" w:hAnsi="gobCL" w:cs="Arial"/>
          <w:sz w:val="20"/>
          <w:szCs w:val="20"/>
        </w:rPr>
      </w:pPr>
    </w:p>
    <w:sectPr w:rsidR="00576756" w:rsidRPr="0023568D" w:rsidSect="005361B2">
      <w:headerReference w:type="default" r:id="rId8"/>
      <w:footerReference w:type="default" r:id="rId9"/>
      <w:headerReference w:type="first" r:id="rId10"/>
      <w:footerReference w:type="first" r:id="rId11"/>
      <w:pgSz w:w="12242" w:h="18722" w:code="178"/>
      <w:pgMar w:top="1701" w:right="1134" w:bottom="1134" w:left="1134" w:header="567" w:footer="624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5C8" w:rsidRDefault="00A625C8">
      <w:r>
        <w:separator/>
      </w:r>
    </w:p>
  </w:endnote>
  <w:endnote w:type="continuationSeparator" w:id="0">
    <w:p w:rsidR="00A625C8" w:rsidRDefault="00A625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obCL">
    <w:altName w:val="Arial"/>
    <w:panose1 w:val="00000000000000000000"/>
    <w:charset w:val="00"/>
    <w:family w:val="modern"/>
    <w:notTrueType/>
    <w:pitch w:val="variable"/>
    <w:sig w:usb0="8000002F" w:usb1="4000005B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oefler Text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ller">
    <w:altName w:val="Trebuchet MS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ind w:left="227" w:hanging="227"/>
      <w:rPr>
        <w:color w:val="A6A6A6"/>
        <w:sz w:val="14"/>
      </w:rPr>
    </w:pPr>
    <w:r>
      <w:rPr>
        <w:noProof/>
        <w:lang w:val="es-CL" w:eastAsia="es-C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152400</wp:posOffset>
          </wp:positionH>
          <wp:positionV relativeFrom="paragraph">
            <wp:posOffset>-81915</wp:posOffset>
          </wp:positionV>
          <wp:extent cx="1247775" cy="66675"/>
          <wp:effectExtent l="19050" t="0" r="9525" b="0"/>
          <wp:wrapSquare wrapText="bothSides"/>
          <wp:docPr id="3" name="Imagen 6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062BB">
      <w:rPr>
        <w:rFonts w:ascii="Aller" w:hAnsi="Aller"/>
        <w:color w:val="1F4887"/>
        <w:sz w:val="16"/>
      </w:rPr>
      <w:t xml:space="preserve">       </w:t>
    </w:r>
  </w:p>
  <w:p w:rsidR="006062BB" w:rsidRDefault="006062BB">
    <w:pPr>
      <w:pStyle w:val="Piedepgina"/>
      <w:ind w:left="142"/>
    </w:pPr>
    <w:r>
      <w:t xml:space="preserve">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pStyle w:val="Piedepgina"/>
    </w:pPr>
    <w:r>
      <w:rPr>
        <w:noProof/>
        <w:lang w:val="es-CL"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938530</wp:posOffset>
          </wp:positionH>
          <wp:positionV relativeFrom="paragraph">
            <wp:posOffset>-179705</wp:posOffset>
          </wp:positionV>
          <wp:extent cx="1247775" cy="66675"/>
          <wp:effectExtent l="19050" t="0" r="9525" b="0"/>
          <wp:wrapSquare wrapText="bothSides"/>
          <wp:docPr id="1" name="Imagen 8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062BB" w:rsidRDefault="006062B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5C8" w:rsidRDefault="00A625C8">
      <w:r>
        <w:separator/>
      </w:r>
    </w:p>
  </w:footnote>
  <w:footnote w:type="continuationSeparator" w:id="0">
    <w:p w:rsidR="00A625C8" w:rsidRDefault="00A625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pStyle w:val="Encabezado"/>
      <w:ind w:left="426"/>
    </w:pPr>
    <w:r>
      <w:rPr>
        <w:noProof/>
        <w:sz w:val="20"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152400</wp:posOffset>
          </wp:positionH>
          <wp:positionV relativeFrom="paragraph">
            <wp:posOffset>-20955</wp:posOffset>
          </wp:positionV>
          <wp:extent cx="1259840" cy="1259840"/>
          <wp:effectExtent l="19050" t="0" r="0" b="0"/>
          <wp:wrapSquare wrapText="bothSides"/>
          <wp:docPr id="4" name="Imagen 9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12598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r>
      <w:rPr>
        <w:noProof/>
        <w:lang w:val="es-CL" w:eastAsia="es-CL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16510</wp:posOffset>
          </wp:positionH>
          <wp:positionV relativeFrom="paragraph">
            <wp:posOffset>35560</wp:posOffset>
          </wp:positionV>
          <wp:extent cx="679450" cy="680720"/>
          <wp:effectExtent l="19050" t="0" r="6350" b="0"/>
          <wp:wrapSquare wrapText="bothSides"/>
          <wp:docPr id="2" name="Imagen 5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6807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630C"/>
    <w:multiLevelType w:val="hybridMultilevel"/>
    <w:tmpl w:val="880E1A76"/>
    <w:lvl w:ilvl="0" w:tplc="EF6CAFC4">
      <w:numFmt w:val="bullet"/>
      <w:lvlText w:val="-"/>
      <w:lvlJc w:val="left"/>
      <w:pPr>
        <w:ind w:left="6309" w:hanging="360"/>
      </w:pPr>
      <w:rPr>
        <w:rFonts w:ascii="gobCL" w:eastAsia="Cambria" w:hAnsi="gobCL" w:cs="Arial" w:hint="default"/>
      </w:rPr>
    </w:lvl>
    <w:lvl w:ilvl="1" w:tplc="340A0003" w:tentative="1">
      <w:start w:val="1"/>
      <w:numFmt w:val="bullet"/>
      <w:lvlText w:val="o"/>
      <w:lvlJc w:val="left"/>
      <w:pPr>
        <w:ind w:left="702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774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846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918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990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1062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1134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2069" w:hanging="360"/>
      </w:pPr>
      <w:rPr>
        <w:rFonts w:ascii="Wingdings" w:hAnsi="Wingdings" w:hint="default"/>
      </w:rPr>
    </w:lvl>
  </w:abstractNum>
  <w:abstractNum w:abstractNumId="1">
    <w:nsid w:val="099005BB"/>
    <w:multiLevelType w:val="hybridMultilevel"/>
    <w:tmpl w:val="EB9455E2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DD66A51"/>
    <w:multiLevelType w:val="hybridMultilevel"/>
    <w:tmpl w:val="D690CA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3325E"/>
    <w:multiLevelType w:val="hybridMultilevel"/>
    <w:tmpl w:val="DF02D5B2"/>
    <w:lvl w:ilvl="0" w:tplc="5C4AF47C">
      <w:numFmt w:val="bullet"/>
      <w:lvlText w:val="-"/>
      <w:lvlJc w:val="left"/>
      <w:pPr>
        <w:ind w:left="78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">
    <w:nsid w:val="230B2772"/>
    <w:multiLevelType w:val="hybridMultilevel"/>
    <w:tmpl w:val="D1FA194C"/>
    <w:lvl w:ilvl="0" w:tplc="5DE6A1B2">
      <w:numFmt w:val="bullet"/>
      <w:lvlText w:val="-"/>
      <w:lvlJc w:val="left"/>
      <w:pPr>
        <w:ind w:left="720" w:hanging="360"/>
      </w:pPr>
      <w:rPr>
        <w:rFonts w:ascii="gobCL" w:eastAsia="Cambria" w:hAnsi="gobC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BC69A0"/>
    <w:multiLevelType w:val="hybridMultilevel"/>
    <w:tmpl w:val="C73CD380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8DA5FDA"/>
    <w:multiLevelType w:val="hybridMultilevel"/>
    <w:tmpl w:val="19D42CFA"/>
    <w:lvl w:ilvl="0" w:tplc="66BE24DA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ED3DE0"/>
    <w:multiLevelType w:val="hybridMultilevel"/>
    <w:tmpl w:val="EC3C408C"/>
    <w:lvl w:ilvl="0" w:tplc="340A000F">
      <w:start w:val="1"/>
      <w:numFmt w:val="decimal"/>
      <w:lvlText w:val="%1."/>
      <w:lvlJc w:val="left"/>
      <w:pPr>
        <w:ind w:left="2705" w:hanging="360"/>
      </w:pPr>
    </w:lvl>
    <w:lvl w:ilvl="1" w:tplc="340A0019" w:tentative="1">
      <w:start w:val="1"/>
      <w:numFmt w:val="lowerLetter"/>
      <w:lvlText w:val="%2."/>
      <w:lvlJc w:val="left"/>
      <w:pPr>
        <w:ind w:left="3425" w:hanging="360"/>
      </w:pPr>
    </w:lvl>
    <w:lvl w:ilvl="2" w:tplc="340A001B" w:tentative="1">
      <w:start w:val="1"/>
      <w:numFmt w:val="lowerRoman"/>
      <w:lvlText w:val="%3."/>
      <w:lvlJc w:val="right"/>
      <w:pPr>
        <w:ind w:left="4145" w:hanging="180"/>
      </w:pPr>
    </w:lvl>
    <w:lvl w:ilvl="3" w:tplc="340A000F" w:tentative="1">
      <w:start w:val="1"/>
      <w:numFmt w:val="decimal"/>
      <w:lvlText w:val="%4."/>
      <w:lvlJc w:val="left"/>
      <w:pPr>
        <w:ind w:left="4865" w:hanging="360"/>
      </w:pPr>
    </w:lvl>
    <w:lvl w:ilvl="4" w:tplc="340A0019" w:tentative="1">
      <w:start w:val="1"/>
      <w:numFmt w:val="lowerLetter"/>
      <w:lvlText w:val="%5."/>
      <w:lvlJc w:val="left"/>
      <w:pPr>
        <w:ind w:left="5585" w:hanging="360"/>
      </w:pPr>
    </w:lvl>
    <w:lvl w:ilvl="5" w:tplc="340A001B" w:tentative="1">
      <w:start w:val="1"/>
      <w:numFmt w:val="lowerRoman"/>
      <w:lvlText w:val="%6."/>
      <w:lvlJc w:val="right"/>
      <w:pPr>
        <w:ind w:left="6305" w:hanging="180"/>
      </w:pPr>
    </w:lvl>
    <w:lvl w:ilvl="6" w:tplc="340A000F" w:tentative="1">
      <w:start w:val="1"/>
      <w:numFmt w:val="decimal"/>
      <w:lvlText w:val="%7."/>
      <w:lvlJc w:val="left"/>
      <w:pPr>
        <w:ind w:left="7025" w:hanging="360"/>
      </w:pPr>
    </w:lvl>
    <w:lvl w:ilvl="7" w:tplc="340A0019" w:tentative="1">
      <w:start w:val="1"/>
      <w:numFmt w:val="lowerLetter"/>
      <w:lvlText w:val="%8."/>
      <w:lvlJc w:val="left"/>
      <w:pPr>
        <w:ind w:left="7745" w:hanging="360"/>
      </w:pPr>
    </w:lvl>
    <w:lvl w:ilvl="8" w:tplc="340A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8">
    <w:nsid w:val="29642491"/>
    <w:multiLevelType w:val="hybridMultilevel"/>
    <w:tmpl w:val="DB4C7EC4"/>
    <w:lvl w:ilvl="0" w:tplc="BB5E7D1A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1476A6"/>
    <w:multiLevelType w:val="hybridMultilevel"/>
    <w:tmpl w:val="1806DF26"/>
    <w:lvl w:ilvl="0" w:tplc="0C0A000F">
      <w:start w:val="1"/>
      <w:numFmt w:val="decimal"/>
      <w:lvlText w:val="%1."/>
      <w:lvlJc w:val="left"/>
      <w:pPr>
        <w:tabs>
          <w:tab w:val="num" w:pos="3000"/>
        </w:tabs>
        <w:ind w:left="300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3720"/>
        </w:tabs>
        <w:ind w:left="37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440"/>
        </w:tabs>
        <w:ind w:left="44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160"/>
        </w:tabs>
        <w:ind w:left="51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880"/>
        </w:tabs>
        <w:ind w:left="58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600"/>
        </w:tabs>
        <w:ind w:left="66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320"/>
        </w:tabs>
        <w:ind w:left="73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040"/>
        </w:tabs>
        <w:ind w:left="80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760"/>
        </w:tabs>
        <w:ind w:left="8760" w:hanging="180"/>
      </w:pPr>
    </w:lvl>
  </w:abstractNum>
  <w:abstractNum w:abstractNumId="10">
    <w:nsid w:val="30C544FA"/>
    <w:multiLevelType w:val="hybridMultilevel"/>
    <w:tmpl w:val="E3665C3E"/>
    <w:lvl w:ilvl="0" w:tplc="BD062AA2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DD67F3"/>
    <w:multiLevelType w:val="hybridMultilevel"/>
    <w:tmpl w:val="95BCF5DA"/>
    <w:lvl w:ilvl="0" w:tplc="1384FADC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B335DA"/>
    <w:multiLevelType w:val="hybridMultilevel"/>
    <w:tmpl w:val="8CE24FC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9D5C40"/>
    <w:multiLevelType w:val="hybridMultilevel"/>
    <w:tmpl w:val="92FA0B90"/>
    <w:lvl w:ilvl="0" w:tplc="340A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FFB35D3"/>
    <w:multiLevelType w:val="hybridMultilevel"/>
    <w:tmpl w:val="43100D50"/>
    <w:lvl w:ilvl="0" w:tplc="7960B9B0">
      <w:numFmt w:val="bullet"/>
      <w:lvlText w:val="-"/>
      <w:lvlJc w:val="left"/>
      <w:pPr>
        <w:ind w:left="42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15">
    <w:nsid w:val="409D114D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427F44CF"/>
    <w:multiLevelType w:val="hybridMultilevel"/>
    <w:tmpl w:val="1DBADE5C"/>
    <w:lvl w:ilvl="0" w:tplc="0C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>
    <w:nsid w:val="439A3D59"/>
    <w:multiLevelType w:val="hybridMultilevel"/>
    <w:tmpl w:val="A2F89C66"/>
    <w:lvl w:ilvl="0" w:tplc="0C0A000B">
      <w:start w:val="1"/>
      <w:numFmt w:val="bullet"/>
      <w:lvlText w:val="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320"/>
        </w:tabs>
        <w:ind w:left="73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040"/>
        </w:tabs>
        <w:ind w:left="80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760"/>
        </w:tabs>
        <w:ind w:left="8760" w:hanging="360"/>
      </w:pPr>
      <w:rPr>
        <w:rFonts w:ascii="Wingdings" w:hAnsi="Wingdings" w:hint="default"/>
      </w:rPr>
    </w:lvl>
  </w:abstractNum>
  <w:abstractNum w:abstractNumId="18">
    <w:nsid w:val="45C72396"/>
    <w:multiLevelType w:val="hybridMultilevel"/>
    <w:tmpl w:val="37C4C5EE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>
      <w:start w:val="1"/>
      <w:numFmt w:val="lowerRoman"/>
      <w:lvlText w:val="%3."/>
      <w:lvlJc w:val="right"/>
      <w:pPr>
        <w:ind w:left="1800" w:hanging="180"/>
      </w:pPr>
    </w:lvl>
    <w:lvl w:ilvl="3" w:tplc="340A000F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5E34B59"/>
    <w:multiLevelType w:val="hybridMultilevel"/>
    <w:tmpl w:val="A46E7F34"/>
    <w:lvl w:ilvl="0" w:tplc="AE92C0B6">
      <w:numFmt w:val="bullet"/>
      <w:lvlText w:val="-"/>
      <w:lvlJc w:val="left"/>
      <w:pPr>
        <w:ind w:left="786" w:hanging="360"/>
      </w:pPr>
      <w:rPr>
        <w:rFonts w:ascii="Arial" w:eastAsia="Cambri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49DA6F78"/>
    <w:multiLevelType w:val="hybridMultilevel"/>
    <w:tmpl w:val="19C4F6D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50615E33"/>
    <w:multiLevelType w:val="hybridMultilevel"/>
    <w:tmpl w:val="2C726F08"/>
    <w:lvl w:ilvl="0" w:tplc="E29E677C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B25A0C"/>
    <w:multiLevelType w:val="hybridMultilevel"/>
    <w:tmpl w:val="930A823A"/>
    <w:lvl w:ilvl="0" w:tplc="558087C8">
      <w:start w:val="574"/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C84E83"/>
    <w:multiLevelType w:val="hybridMultilevel"/>
    <w:tmpl w:val="6FA45C52"/>
    <w:lvl w:ilvl="0" w:tplc="CFAA52CA">
      <w:numFmt w:val="bullet"/>
      <w:lvlText w:val="-"/>
      <w:lvlJc w:val="left"/>
      <w:pPr>
        <w:ind w:left="42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4">
    <w:nsid w:val="612A4F9C"/>
    <w:multiLevelType w:val="hybridMultilevel"/>
    <w:tmpl w:val="B1D25CAA"/>
    <w:lvl w:ilvl="0" w:tplc="77A20E94">
      <w:numFmt w:val="bullet"/>
      <w:lvlText w:val="-"/>
      <w:lvlJc w:val="left"/>
      <w:pPr>
        <w:ind w:left="4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>
    <w:nsid w:val="668252C4"/>
    <w:multiLevelType w:val="hybridMultilevel"/>
    <w:tmpl w:val="667C332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DC0A40"/>
    <w:multiLevelType w:val="hybridMultilevel"/>
    <w:tmpl w:val="ECFC3A3A"/>
    <w:lvl w:ilvl="0" w:tplc="340A000F">
      <w:start w:val="1"/>
      <w:numFmt w:val="decimal"/>
      <w:lvlText w:val="%1."/>
      <w:lvlJc w:val="left"/>
      <w:pPr>
        <w:ind w:left="2705" w:hanging="360"/>
      </w:pPr>
    </w:lvl>
    <w:lvl w:ilvl="1" w:tplc="340A0019" w:tentative="1">
      <w:start w:val="1"/>
      <w:numFmt w:val="lowerLetter"/>
      <w:lvlText w:val="%2."/>
      <w:lvlJc w:val="left"/>
      <w:pPr>
        <w:ind w:left="3425" w:hanging="360"/>
      </w:pPr>
    </w:lvl>
    <w:lvl w:ilvl="2" w:tplc="340A001B" w:tentative="1">
      <w:start w:val="1"/>
      <w:numFmt w:val="lowerRoman"/>
      <w:lvlText w:val="%3."/>
      <w:lvlJc w:val="right"/>
      <w:pPr>
        <w:ind w:left="4145" w:hanging="180"/>
      </w:pPr>
    </w:lvl>
    <w:lvl w:ilvl="3" w:tplc="340A000F" w:tentative="1">
      <w:start w:val="1"/>
      <w:numFmt w:val="decimal"/>
      <w:lvlText w:val="%4."/>
      <w:lvlJc w:val="left"/>
      <w:pPr>
        <w:ind w:left="4865" w:hanging="360"/>
      </w:pPr>
    </w:lvl>
    <w:lvl w:ilvl="4" w:tplc="340A0019" w:tentative="1">
      <w:start w:val="1"/>
      <w:numFmt w:val="lowerLetter"/>
      <w:lvlText w:val="%5."/>
      <w:lvlJc w:val="left"/>
      <w:pPr>
        <w:ind w:left="5585" w:hanging="360"/>
      </w:pPr>
    </w:lvl>
    <w:lvl w:ilvl="5" w:tplc="340A001B" w:tentative="1">
      <w:start w:val="1"/>
      <w:numFmt w:val="lowerRoman"/>
      <w:lvlText w:val="%6."/>
      <w:lvlJc w:val="right"/>
      <w:pPr>
        <w:ind w:left="6305" w:hanging="180"/>
      </w:pPr>
    </w:lvl>
    <w:lvl w:ilvl="6" w:tplc="340A000F" w:tentative="1">
      <w:start w:val="1"/>
      <w:numFmt w:val="decimal"/>
      <w:lvlText w:val="%7."/>
      <w:lvlJc w:val="left"/>
      <w:pPr>
        <w:ind w:left="7025" w:hanging="360"/>
      </w:pPr>
    </w:lvl>
    <w:lvl w:ilvl="7" w:tplc="340A0019" w:tentative="1">
      <w:start w:val="1"/>
      <w:numFmt w:val="lowerLetter"/>
      <w:lvlText w:val="%8."/>
      <w:lvlJc w:val="left"/>
      <w:pPr>
        <w:ind w:left="7745" w:hanging="360"/>
      </w:pPr>
    </w:lvl>
    <w:lvl w:ilvl="8" w:tplc="340A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7">
    <w:nsid w:val="6DA071A5"/>
    <w:multiLevelType w:val="hybridMultilevel"/>
    <w:tmpl w:val="452868BA"/>
    <w:lvl w:ilvl="0" w:tplc="5934B0C6">
      <w:numFmt w:val="bullet"/>
      <w:lvlText w:val="-"/>
      <w:lvlJc w:val="left"/>
      <w:pPr>
        <w:tabs>
          <w:tab w:val="num" w:pos="2912"/>
        </w:tabs>
        <w:ind w:left="2912" w:hanging="360"/>
      </w:pPr>
      <w:rPr>
        <w:rFonts w:ascii="Verdana" w:eastAsia="Cambr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28">
    <w:nsid w:val="72637E28"/>
    <w:multiLevelType w:val="hybridMultilevel"/>
    <w:tmpl w:val="3E1C0780"/>
    <w:lvl w:ilvl="0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9">
    <w:nsid w:val="759F21EE"/>
    <w:multiLevelType w:val="hybridMultilevel"/>
    <w:tmpl w:val="AFF6E008"/>
    <w:lvl w:ilvl="0" w:tplc="B908D6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mbr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A2834B0"/>
    <w:multiLevelType w:val="hybridMultilevel"/>
    <w:tmpl w:val="E238FB14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7D447A5C"/>
    <w:multiLevelType w:val="hybridMultilevel"/>
    <w:tmpl w:val="E86E4C76"/>
    <w:lvl w:ilvl="0" w:tplc="0C0A0005">
      <w:start w:val="1"/>
      <w:numFmt w:val="bullet"/>
      <w:lvlText w:val=""/>
      <w:lvlJc w:val="left"/>
      <w:pPr>
        <w:tabs>
          <w:tab w:val="num" w:pos="3272"/>
        </w:tabs>
        <w:ind w:left="327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7"/>
  </w:num>
  <w:num w:numId="3">
    <w:abstractNumId w:val="28"/>
  </w:num>
  <w:num w:numId="4">
    <w:abstractNumId w:val="20"/>
  </w:num>
  <w:num w:numId="5">
    <w:abstractNumId w:val="17"/>
  </w:num>
  <w:num w:numId="6">
    <w:abstractNumId w:val="9"/>
  </w:num>
  <w:num w:numId="7">
    <w:abstractNumId w:val="29"/>
  </w:num>
  <w:num w:numId="8">
    <w:abstractNumId w:val="5"/>
  </w:num>
  <w:num w:numId="9">
    <w:abstractNumId w:val="15"/>
  </w:num>
  <w:num w:numId="10">
    <w:abstractNumId w:val="16"/>
  </w:num>
  <w:num w:numId="11">
    <w:abstractNumId w:val="2"/>
  </w:num>
  <w:num w:numId="12">
    <w:abstractNumId w:val="22"/>
  </w:num>
  <w:num w:numId="13">
    <w:abstractNumId w:val="23"/>
  </w:num>
  <w:num w:numId="14">
    <w:abstractNumId w:val="24"/>
  </w:num>
  <w:num w:numId="15">
    <w:abstractNumId w:val="14"/>
  </w:num>
  <w:num w:numId="16">
    <w:abstractNumId w:val="3"/>
  </w:num>
  <w:num w:numId="17">
    <w:abstractNumId w:val="11"/>
  </w:num>
  <w:num w:numId="18">
    <w:abstractNumId w:val="10"/>
  </w:num>
  <w:num w:numId="19">
    <w:abstractNumId w:val="8"/>
  </w:num>
  <w:num w:numId="20">
    <w:abstractNumId w:val="6"/>
  </w:num>
  <w:num w:numId="21">
    <w:abstractNumId w:val="7"/>
  </w:num>
  <w:num w:numId="22">
    <w:abstractNumId w:val="26"/>
  </w:num>
  <w:num w:numId="23">
    <w:abstractNumId w:val="18"/>
  </w:num>
  <w:num w:numId="24">
    <w:abstractNumId w:val="12"/>
  </w:num>
  <w:num w:numId="25">
    <w:abstractNumId w:val="25"/>
  </w:num>
  <w:num w:numId="26">
    <w:abstractNumId w:val="21"/>
  </w:num>
  <w:num w:numId="27">
    <w:abstractNumId w:val="1"/>
  </w:num>
  <w:num w:numId="28">
    <w:abstractNumId w:val="30"/>
  </w:num>
  <w:num w:numId="29">
    <w:abstractNumId w:val="13"/>
  </w:num>
  <w:num w:numId="30">
    <w:abstractNumId w:val="19"/>
  </w:num>
  <w:num w:numId="31">
    <w:abstractNumId w:val="4"/>
  </w:num>
  <w:num w:numId="3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128002"/>
  </w:hdrShapeDefaults>
  <w:footnotePr>
    <w:footnote w:id="-1"/>
    <w:footnote w:id="0"/>
  </w:footnotePr>
  <w:endnotePr>
    <w:endnote w:id="-1"/>
    <w:endnote w:id="0"/>
  </w:endnotePr>
  <w:compat/>
  <w:rsids>
    <w:rsidRoot w:val="00447454"/>
    <w:rsid w:val="00001809"/>
    <w:rsid w:val="000149AD"/>
    <w:rsid w:val="00015B9A"/>
    <w:rsid w:val="00017CAD"/>
    <w:rsid w:val="0004291B"/>
    <w:rsid w:val="00047414"/>
    <w:rsid w:val="00052F24"/>
    <w:rsid w:val="00062816"/>
    <w:rsid w:val="00064B48"/>
    <w:rsid w:val="00070813"/>
    <w:rsid w:val="00074347"/>
    <w:rsid w:val="000773A2"/>
    <w:rsid w:val="0008081E"/>
    <w:rsid w:val="0008209A"/>
    <w:rsid w:val="0008576A"/>
    <w:rsid w:val="000914B0"/>
    <w:rsid w:val="000952E8"/>
    <w:rsid w:val="000A1C71"/>
    <w:rsid w:val="000A270C"/>
    <w:rsid w:val="000A31F6"/>
    <w:rsid w:val="000A348F"/>
    <w:rsid w:val="000A58A5"/>
    <w:rsid w:val="000A634A"/>
    <w:rsid w:val="000B06D1"/>
    <w:rsid w:val="000B12C8"/>
    <w:rsid w:val="000B3231"/>
    <w:rsid w:val="000B5DE9"/>
    <w:rsid w:val="000C1FC5"/>
    <w:rsid w:val="000D172C"/>
    <w:rsid w:val="000D277E"/>
    <w:rsid w:val="000D292B"/>
    <w:rsid w:val="000D6730"/>
    <w:rsid w:val="000D6F8D"/>
    <w:rsid w:val="000E5DE5"/>
    <w:rsid w:val="000E70EF"/>
    <w:rsid w:val="000E738A"/>
    <w:rsid w:val="000F2433"/>
    <w:rsid w:val="000F3C91"/>
    <w:rsid w:val="000F3FA1"/>
    <w:rsid w:val="000F7405"/>
    <w:rsid w:val="001048EA"/>
    <w:rsid w:val="00106145"/>
    <w:rsid w:val="00114687"/>
    <w:rsid w:val="001175B6"/>
    <w:rsid w:val="00121E0A"/>
    <w:rsid w:val="001227FD"/>
    <w:rsid w:val="00124600"/>
    <w:rsid w:val="00124A81"/>
    <w:rsid w:val="00125F13"/>
    <w:rsid w:val="001333E2"/>
    <w:rsid w:val="00137D48"/>
    <w:rsid w:val="001442CE"/>
    <w:rsid w:val="00147175"/>
    <w:rsid w:val="0015419C"/>
    <w:rsid w:val="00156FBC"/>
    <w:rsid w:val="00156FEC"/>
    <w:rsid w:val="001662D1"/>
    <w:rsid w:val="00166792"/>
    <w:rsid w:val="00167A5B"/>
    <w:rsid w:val="0017424D"/>
    <w:rsid w:val="00182A61"/>
    <w:rsid w:val="00183373"/>
    <w:rsid w:val="001833D3"/>
    <w:rsid w:val="00183696"/>
    <w:rsid w:val="00191ED4"/>
    <w:rsid w:val="00194FAA"/>
    <w:rsid w:val="0019510A"/>
    <w:rsid w:val="00195A80"/>
    <w:rsid w:val="001A4F57"/>
    <w:rsid w:val="001A7C82"/>
    <w:rsid w:val="001B0880"/>
    <w:rsid w:val="001B1195"/>
    <w:rsid w:val="001B2A60"/>
    <w:rsid w:val="001B3040"/>
    <w:rsid w:val="001B6693"/>
    <w:rsid w:val="001B7BA9"/>
    <w:rsid w:val="001B7E59"/>
    <w:rsid w:val="001C0C1A"/>
    <w:rsid w:val="001C6935"/>
    <w:rsid w:val="001D5ACC"/>
    <w:rsid w:val="001E05C9"/>
    <w:rsid w:val="001E0B44"/>
    <w:rsid w:val="001E2279"/>
    <w:rsid w:val="001E7942"/>
    <w:rsid w:val="002106EC"/>
    <w:rsid w:val="00212E31"/>
    <w:rsid w:val="0023568D"/>
    <w:rsid w:val="00245449"/>
    <w:rsid w:val="00246455"/>
    <w:rsid w:val="002500FC"/>
    <w:rsid w:val="0025011F"/>
    <w:rsid w:val="0026405F"/>
    <w:rsid w:val="00265AC1"/>
    <w:rsid w:val="00267CD9"/>
    <w:rsid w:val="00270CB7"/>
    <w:rsid w:val="00272D56"/>
    <w:rsid w:val="00275EBB"/>
    <w:rsid w:val="002765BA"/>
    <w:rsid w:val="002812F5"/>
    <w:rsid w:val="0028243E"/>
    <w:rsid w:val="00285082"/>
    <w:rsid w:val="00293814"/>
    <w:rsid w:val="00293A04"/>
    <w:rsid w:val="00295509"/>
    <w:rsid w:val="00296593"/>
    <w:rsid w:val="002B1EB2"/>
    <w:rsid w:val="002C0D30"/>
    <w:rsid w:val="002C2FAE"/>
    <w:rsid w:val="002C6558"/>
    <w:rsid w:val="002D0E21"/>
    <w:rsid w:val="002D299E"/>
    <w:rsid w:val="002D5A58"/>
    <w:rsid w:val="002D74C4"/>
    <w:rsid w:val="002E29A0"/>
    <w:rsid w:val="002F0F5C"/>
    <w:rsid w:val="003009C3"/>
    <w:rsid w:val="0030273A"/>
    <w:rsid w:val="0030687D"/>
    <w:rsid w:val="00313895"/>
    <w:rsid w:val="00315F6C"/>
    <w:rsid w:val="0032145B"/>
    <w:rsid w:val="00324745"/>
    <w:rsid w:val="00324882"/>
    <w:rsid w:val="00330075"/>
    <w:rsid w:val="003317F4"/>
    <w:rsid w:val="003319B7"/>
    <w:rsid w:val="00334760"/>
    <w:rsid w:val="00337A9A"/>
    <w:rsid w:val="003446C9"/>
    <w:rsid w:val="00344A65"/>
    <w:rsid w:val="00345B89"/>
    <w:rsid w:val="00350E78"/>
    <w:rsid w:val="003566BE"/>
    <w:rsid w:val="00363D55"/>
    <w:rsid w:val="00364145"/>
    <w:rsid w:val="00364520"/>
    <w:rsid w:val="003664E7"/>
    <w:rsid w:val="00366ACE"/>
    <w:rsid w:val="00371728"/>
    <w:rsid w:val="00374D28"/>
    <w:rsid w:val="00375534"/>
    <w:rsid w:val="00377E4D"/>
    <w:rsid w:val="00380BBC"/>
    <w:rsid w:val="00385268"/>
    <w:rsid w:val="00386060"/>
    <w:rsid w:val="00386B7F"/>
    <w:rsid w:val="003936F1"/>
    <w:rsid w:val="003A4CD6"/>
    <w:rsid w:val="003A6F85"/>
    <w:rsid w:val="003A7ADD"/>
    <w:rsid w:val="003B1300"/>
    <w:rsid w:val="003B4ADE"/>
    <w:rsid w:val="003B5F16"/>
    <w:rsid w:val="003C319F"/>
    <w:rsid w:val="003C61AA"/>
    <w:rsid w:val="003D03ED"/>
    <w:rsid w:val="003D1BE2"/>
    <w:rsid w:val="003D5115"/>
    <w:rsid w:val="003E39D2"/>
    <w:rsid w:val="003E4D31"/>
    <w:rsid w:val="003F304F"/>
    <w:rsid w:val="003F456D"/>
    <w:rsid w:val="0040252F"/>
    <w:rsid w:val="00405835"/>
    <w:rsid w:val="00412F54"/>
    <w:rsid w:val="00415791"/>
    <w:rsid w:val="0041582B"/>
    <w:rsid w:val="0041798B"/>
    <w:rsid w:val="0042537F"/>
    <w:rsid w:val="00430447"/>
    <w:rsid w:val="00435079"/>
    <w:rsid w:val="004355F0"/>
    <w:rsid w:val="00435E99"/>
    <w:rsid w:val="0043740A"/>
    <w:rsid w:val="004408B0"/>
    <w:rsid w:val="0044147F"/>
    <w:rsid w:val="00442182"/>
    <w:rsid w:val="004432C9"/>
    <w:rsid w:val="00444B0E"/>
    <w:rsid w:val="00447454"/>
    <w:rsid w:val="00456E72"/>
    <w:rsid w:val="00457B97"/>
    <w:rsid w:val="00473F6C"/>
    <w:rsid w:val="00474FC9"/>
    <w:rsid w:val="004803E8"/>
    <w:rsid w:val="004818D6"/>
    <w:rsid w:val="0048348A"/>
    <w:rsid w:val="00483C51"/>
    <w:rsid w:val="0049708F"/>
    <w:rsid w:val="004A0EB3"/>
    <w:rsid w:val="004A167A"/>
    <w:rsid w:val="004A5B5B"/>
    <w:rsid w:val="004B565D"/>
    <w:rsid w:val="004B6237"/>
    <w:rsid w:val="004C02D2"/>
    <w:rsid w:val="004C65F7"/>
    <w:rsid w:val="004C6A6B"/>
    <w:rsid w:val="004D42A0"/>
    <w:rsid w:val="004D533F"/>
    <w:rsid w:val="004D71A0"/>
    <w:rsid w:val="004D7EB9"/>
    <w:rsid w:val="004E189D"/>
    <w:rsid w:val="004E6759"/>
    <w:rsid w:val="004F1830"/>
    <w:rsid w:val="004F24E9"/>
    <w:rsid w:val="004F5210"/>
    <w:rsid w:val="004F6C15"/>
    <w:rsid w:val="004F7D8E"/>
    <w:rsid w:val="005111E5"/>
    <w:rsid w:val="00515474"/>
    <w:rsid w:val="00515609"/>
    <w:rsid w:val="00520EE3"/>
    <w:rsid w:val="00531C9B"/>
    <w:rsid w:val="005323A5"/>
    <w:rsid w:val="005361B2"/>
    <w:rsid w:val="00536E18"/>
    <w:rsid w:val="00550879"/>
    <w:rsid w:val="0056001F"/>
    <w:rsid w:val="0056109E"/>
    <w:rsid w:val="005751CE"/>
    <w:rsid w:val="00576756"/>
    <w:rsid w:val="00592BBF"/>
    <w:rsid w:val="0059377D"/>
    <w:rsid w:val="00597B4B"/>
    <w:rsid w:val="005A362B"/>
    <w:rsid w:val="005A44B8"/>
    <w:rsid w:val="005B3479"/>
    <w:rsid w:val="005B59A6"/>
    <w:rsid w:val="005C2B22"/>
    <w:rsid w:val="005C31DB"/>
    <w:rsid w:val="005C3785"/>
    <w:rsid w:val="005C6AB4"/>
    <w:rsid w:val="005D3F3E"/>
    <w:rsid w:val="005D4BED"/>
    <w:rsid w:val="005D52AA"/>
    <w:rsid w:val="005D6C73"/>
    <w:rsid w:val="00601AFB"/>
    <w:rsid w:val="00603443"/>
    <w:rsid w:val="00604A07"/>
    <w:rsid w:val="006062BB"/>
    <w:rsid w:val="00606AF8"/>
    <w:rsid w:val="006075EA"/>
    <w:rsid w:val="0061463F"/>
    <w:rsid w:val="00622138"/>
    <w:rsid w:val="00622A15"/>
    <w:rsid w:val="00623AC5"/>
    <w:rsid w:val="00630102"/>
    <w:rsid w:val="00633BB5"/>
    <w:rsid w:val="00643ECF"/>
    <w:rsid w:val="00653122"/>
    <w:rsid w:val="00660608"/>
    <w:rsid w:val="00663274"/>
    <w:rsid w:val="0066663A"/>
    <w:rsid w:val="00673160"/>
    <w:rsid w:val="00680383"/>
    <w:rsid w:val="0068634D"/>
    <w:rsid w:val="00687E62"/>
    <w:rsid w:val="00690281"/>
    <w:rsid w:val="00691838"/>
    <w:rsid w:val="006A604C"/>
    <w:rsid w:val="006A6563"/>
    <w:rsid w:val="006A7425"/>
    <w:rsid w:val="006B2ACD"/>
    <w:rsid w:val="006B3BB5"/>
    <w:rsid w:val="006B4F7D"/>
    <w:rsid w:val="006C1278"/>
    <w:rsid w:val="006C4C33"/>
    <w:rsid w:val="006D293E"/>
    <w:rsid w:val="006E1C3B"/>
    <w:rsid w:val="006F14DD"/>
    <w:rsid w:val="006F3ED9"/>
    <w:rsid w:val="006F4ACB"/>
    <w:rsid w:val="006F5682"/>
    <w:rsid w:val="006F664F"/>
    <w:rsid w:val="00713389"/>
    <w:rsid w:val="00720D9C"/>
    <w:rsid w:val="00720E9D"/>
    <w:rsid w:val="00725747"/>
    <w:rsid w:val="007319A9"/>
    <w:rsid w:val="0073392F"/>
    <w:rsid w:val="007340D7"/>
    <w:rsid w:val="00734C02"/>
    <w:rsid w:val="00735E88"/>
    <w:rsid w:val="00743F47"/>
    <w:rsid w:val="00744590"/>
    <w:rsid w:val="00746560"/>
    <w:rsid w:val="007465DD"/>
    <w:rsid w:val="00750B8E"/>
    <w:rsid w:val="00750D12"/>
    <w:rsid w:val="007525AE"/>
    <w:rsid w:val="00754F0A"/>
    <w:rsid w:val="007568FF"/>
    <w:rsid w:val="0075782C"/>
    <w:rsid w:val="00766CDE"/>
    <w:rsid w:val="00770EC5"/>
    <w:rsid w:val="00775396"/>
    <w:rsid w:val="00782E68"/>
    <w:rsid w:val="00783299"/>
    <w:rsid w:val="007901C0"/>
    <w:rsid w:val="00790E86"/>
    <w:rsid w:val="00792570"/>
    <w:rsid w:val="0079695D"/>
    <w:rsid w:val="007A0110"/>
    <w:rsid w:val="007A4D64"/>
    <w:rsid w:val="007A50EF"/>
    <w:rsid w:val="007A7BAC"/>
    <w:rsid w:val="007B3A15"/>
    <w:rsid w:val="007B556C"/>
    <w:rsid w:val="007B5B4F"/>
    <w:rsid w:val="007C1E18"/>
    <w:rsid w:val="007C3939"/>
    <w:rsid w:val="007D061A"/>
    <w:rsid w:val="007D15A1"/>
    <w:rsid w:val="007D4213"/>
    <w:rsid w:val="007D4B1D"/>
    <w:rsid w:val="007E1DAD"/>
    <w:rsid w:val="007E2877"/>
    <w:rsid w:val="007E67C6"/>
    <w:rsid w:val="007F60C0"/>
    <w:rsid w:val="00801732"/>
    <w:rsid w:val="00804B3B"/>
    <w:rsid w:val="0081290E"/>
    <w:rsid w:val="00812FB2"/>
    <w:rsid w:val="00814F17"/>
    <w:rsid w:val="00815911"/>
    <w:rsid w:val="00815A87"/>
    <w:rsid w:val="00822050"/>
    <w:rsid w:val="00827666"/>
    <w:rsid w:val="00830C7B"/>
    <w:rsid w:val="00831D52"/>
    <w:rsid w:val="008321F3"/>
    <w:rsid w:val="0083630E"/>
    <w:rsid w:val="008378F5"/>
    <w:rsid w:val="0086681D"/>
    <w:rsid w:val="00870AE8"/>
    <w:rsid w:val="00871D2C"/>
    <w:rsid w:val="00872CCA"/>
    <w:rsid w:val="00872FF6"/>
    <w:rsid w:val="00874205"/>
    <w:rsid w:val="00891016"/>
    <w:rsid w:val="008B0117"/>
    <w:rsid w:val="008B021A"/>
    <w:rsid w:val="008B6BD7"/>
    <w:rsid w:val="008B6F5E"/>
    <w:rsid w:val="008D2F61"/>
    <w:rsid w:val="008E0205"/>
    <w:rsid w:val="008E22C3"/>
    <w:rsid w:val="008F26DA"/>
    <w:rsid w:val="00904813"/>
    <w:rsid w:val="00913715"/>
    <w:rsid w:val="00922337"/>
    <w:rsid w:val="00923A29"/>
    <w:rsid w:val="00930952"/>
    <w:rsid w:val="0093265F"/>
    <w:rsid w:val="009331C7"/>
    <w:rsid w:val="0094043E"/>
    <w:rsid w:val="00941BD5"/>
    <w:rsid w:val="00955416"/>
    <w:rsid w:val="009612FE"/>
    <w:rsid w:val="00965F2B"/>
    <w:rsid w:val="009763B1"/>
    <w:rsid w:val="0098110A"/>
    <w:rsid w:val="009A0C4E"/>
    <w:rsid w:val="009A0DD4"/>
    <w:rsid w:val="009A499E"/>
    <w:rsid w:val="009B1EE8"/>
    <w:rsid w:val="009B3E97"/>
    <w:rsid w:val="009C20DE"/>
    <w:rsid w:val="009C4F3C"/>
    <w:rsid w:val="009C7ABA"/>
    <w:rsid w:val="009D3184"/>
    <w:rsid w:val="009D49D8"/>
    <w:rsid w:val="009D771F"/>
    <w:rsid w:val="009E19F6"/>
    <w:rsid w:val="009E39BE"/>
    <w:rsid w:val="00A02D66"/>
    <w:rsid w:val="00A03D7A"/>
    <w:rsid w:val="00A13D98"/>
    <w:rsid w:val="00A23B5D"/>
    <w:rsid w:val="00A30FBE"/>
    <w:rsid w:val="00A3308B"/>
    <w:rsid w:val="00A33864"/>
    <w:rsid w:val="00A40CBE"/>
    <w:rsid w:val="00A456FA"/>
    <w:rsid w:val="00A60E05"/>
    <w:rsid w:val="00A61D7C"/>
    <w:rsid w:val="00A625C8"/>
    <w:rsid w:val="00A63FD6"/>
    <w:rsid w:val="00A655E1"/>
    <w:rsid w:val="00A66480"/>
    <w:rsid w:val="00A66775"/>
    <w:rsid w:val="00A66E62"/>
    <w:rsid w:val="00A7120C"/>
    <w:rsid w:val="00AA21DC"/>
    <w:rsid w:val="00AA2F9E"/>
    <w:rsid w:val="00AB0CB6"/>
    <w:rsid w:val="00AD0563"/>
    <w:rsid w:val="00AD32BC"/>
    <w:rsid w:val="00AD4552"/>
    <w:rsid w:val="00AD6B2E"/>
    <w:rsid w:val="00AD75A3"/>
    <w:rsid w:val="00AE3DDF"/>
    <w:rsid w:val="00AE42B4"/>
    <w:rsid w:val="00AF4B8D"/>
    <w:rsid w:val="00AF51D1"/>
    <w:rsid w:val="00B00751"/>
    <w:rsid w:val="00B04A29"/>
    <w:rsid w:val="00B071E5"/>
    <w:rsid w:val="00B10CC4"/>
    <w:rsid w:val="00B31318"/>
    <w:rsid w:val="00B37115"/>
    <w:rsid w:val="00B412A7"/>
    <w:rsid w:val="00B473F0"/>
    <w:rsid w:val="00B5719F"/>
    <w:rsid w:val="00B7130D"/>
    <w:rsid w:val="00B83AEA"/>
    <w:rsid w:val="00B90B40"/>
    <w:rsid w:val="00B90D4F"/>
    <w:rsid w:val="00B9491F"/>
    <w:rsid w:val="00B966C7"/>
    <w:rsid w:val="00BA1DEA"/>
    <w:rsid w:val="00BA5A29"/>
    <w:rsid w:val="00BA60E8"/>
    <w:rsid w:val="00BA76A8"/>
    <w:rsid w:val="00BB277A"/>
    <w:rsid w:val="00BC1E42"/>
    <w:rsid w:val="00BC4BF3"/>
    <w:rsid w:val="00BC770D"/>
    <w:rsid w:val="00BD1521"/>
    <w:rsid w:val="00BD2273"/>
    <w:rsid w:val="00BD4F26"/>
    <w:rsid w:val="00BE1D23"/>
    <w:rsid w:val="00BE65A7"/>
    <w:rsid w:val="00C0189D"/>
    <w:rsid w:val="00C04F46"/>
    <w:rsid w:val="00C14EA6"/>
    <w:rsid w:val="00C16110"/>
    <w:rsid w:val="00C1659A"/>
    <w:rsid w:val="00C231FF"/>
    <w:rsid w:val="00C24C12"/>
    <w:rsid w:val="00C31112"/>
    <w:rsid w:val="00C400EE"/>
    <w:rsid w:val="00C4431D"/>
    <w:rsid w:val="00C47AF0"/>
    <w:rsid w:val="00C56899"/>
    <w:rsid w:val="00C60F96"/>
    <w:rsid w:val="00C61098"/>
    <w:rsid w:val="00C6216A"/>
    <w:rsid w:val="00C74E36"/>
    <w:rsid w:val="00C82153"/>
    <w:rsid w:val="00C917DE"/>
    <w:rsid w:val="00C95C61"/>
    <w:rsid w:val="00C96300"/>
    <w:rsid w:val="00C9695D"/>
    <w:rsid w:val="00CA20B9"/>
    <w:rsid w:val="00CA23CB"/>
    <w:rsid w:val="00CA7C04"/>
    <w:rsid w:val="00CB041A"/>
    <w:rsid w:val="00CB4289"/>
    <w:rsid w:val="00CB5604"/>
    <w:rsid w:val="00CC62C4"/>
    <w:rsid w:val="00CD33C8"/>
    <w:rsid w:val="00CD588F"/>
    <w:rsid w:val="00CE158E"/>
    <w:rsid w:val="00CE2810"/>
    <w:rsid w:val="00CE32F1"/>
    <w:rsid w:val="00CF0B8E"/>
    <w:rsid w:val="00CF3A2D"/>
    <w:rsid w:val="00CF5F6C"/>
    <w:rsid w:val="00D03864"/>
    <w:rsid w:val="00D115C6"/>
    <w:rsid w:val="00D158EA"/>
    <w:rsid w:val="00D179EC"/>
    <w:rsid w:val="00D2155F"/>
    <w:rsid w:val="00D2418A"/>
    <w:rsid w:val="00D26CBC"/>
    <w:rsid w:val="00D356C8"/>
    <w:rsid w:val="00D36E8C"/>
    <w:rsid w:val="00D40266"/>
    <w:rsid w:val="00D40520"/>
    <w:rsid w:val="00D40B27"/>
    <w:rsid w:val="00D42388"/>
    <w:rsid w:val="00D42C08"/>
    <w:rsid w:val="00D43BC6"/>
    <w:rsid w:val="00D67643"/>
    <w:rsid w:val="00D6787C"/>
    <w:rsid w:val="00D72EA9"/>
    <w:rsid w:val="00D75B1D"/>
    <w:rsid w:val="00D801AA"/>
    <w:rsid w:val="00D80D66"/>
    <w:rsid w:val="00D85309"/>
    <w:rsid w:val="00D8699E"/>
    <w:rsid w:val="00DA4D34"/>
    <w:rsid w:val="00DB2C82"/>
    <w:rsid w:val="00DB70C4"/>
    <w:rsid w:val="00DB7A88"/>
    <w:rsid w:val="00DC27CB"/>
    <w:rsid w:val="00DD4CA2"/>
    <w:rsid w:val="00DE436B"/>
    <w:rsid w:val="00E011CD"/>
    <w:rsid w:val="00E0739F"/>
    <w:rsid w:val="00E12AC7"/>
    <w:rsid w:val="00E225DA"/>
    <w:rsid w:val="00E32A76"/>
    <w:rsid w:val="00E43F03"/>
    <w:rsid w:val="00E44D21"/>
    <w:rsid w:val="00E550F2"/>
    <w:rsid w:val="00E671F5"/>
    <w:rsid w:val="00E748D1"/>
    <w:rsid w:val="00E76E26"/>
    <w:rsid w:val="00E950BD"/>
    <w:rsid w:val="00E95B06"/>
    <w:rsid w:val="00E95D22"/>
    <w:rsid w:val="00E95D37"/>
    <w:rsid w:val="00E96BA6"/>
    <w:rsid w:val="00EA108C"/>
    <w:rsid w:val="00EA352D"/>
    <w:rsid w:val="00EB30A9"/>
    <w:rsid w:val="00EC076B"/>
    <w:rsid w:val="00EC1194"/>
    <w:rsid w:val="00EC3A5D"/>
    <w:rsid w:val="00ED0145"/>
    <w:rsid w:val="00EE0AF4"/>
    <w:rsid w:val="00EE6253"/>
    <w:rsid w:val="00EE7642"/>
    <w:rsid w:val="00EF25AC"/>
    <w:rsid w:val="00EF291B"/>
    <w:rsid w:val="00EF377D"/>
    <w:rsid w:val="00EF51A6"/>
    <w:rsid w:val="00F101D9"/>
    <w:rsid w:val="00F12340"/>
    <w:rsid w:val="00F14F2C"/>
    <w:rsid w:val="00F26A8F"/>
    <w:rsid w:val="00F26D56"/>
    <w:rsid w:val="00F279EF"/>
    <w:rsid w:val="00F27DFA"/>
    <w:rsid w:val="00F319A8"/>
    <w:rsid w:val="00F35983"/>
    <w:rsid w:val="00F43192"/>
    <w:rsid w:val="00F444C7"/>
    <w:rsid w:val="00F514F2"/>
    <w:rsid w:val="00F52C92"/>
    <w:rsid w:val="00F57A11"/>
    <w:rsid w:val="00F65D4A"/>
    <w:rsid w:val="00F74AD6"/>
    <w:rsid w:val="00F81D99"/>
    <w:rsid w:val="00F821E8"/>
    <w:rsid w:val="00F84F88"/>
    <w:rsid w:val="00F86279"/>
    <w:rsid w:val="00F948E6"/>
    <w:rsid w:val="00F95268"/>
    <w:rsid w:val="00FA0464"/>
    <w:rsid w:val="00FA5ED9"/>
    <w:rsid w:val="00FA6C10"/>
    <w:rsid w:val="00FB5D57"/>
    <w:rsid w:val="00FB7DF2"/>
    <w:rsid w:val="00FC2204"/>
    <w:rsid w:val="00FC5C4E"/>
    <w:rsid w:val="00FD2006"/>
    <w:rsid w:val="00FD207F"/>
    <w:rsid w:val="00FD222C"/>
    <w:rsid w:val="00FD4671"/>
    <w:rsid w:val="00FD4A88"/>
    <w:rsid w:val="00FD741A"/>
    <w:rsid w:val="00FE1782"/>
    <w:rsid w:val="00FE6445"/>
    <w:rsid w:val="00FF0090"/>
    <w:rsid w:val="00FF2A28"/>
    <w:rsid w:val="00FF428E"/>
    <w:rsid w:val="00FF45C0"/>
    <w:rsid w:val="00FF6C26"/>
    <w:rsid w:val="00FF6C76"/>
    <w:rsid w:val="00FF7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56C"/>
    <w:rPr>
      <w:sz w:val="24"/>
      <w:szCs w:val="24"/>
      <w:lang w:val="es-ES_tradnl" w:eastAsia="en-US"/>
    </w:rPr>
  </w:style>
  <w:style w:type="paragraph" w:styleId="Ttulo1">
    <w:name w:val="heading 1"/>
    <w:basedOn w:val="Normal"/>
    <w:next w:val="Normal"/>
    <w:qFormat/>
    <w:rsid w:val="007B556C"/>
    <w:pPr>
      <w:keepNext/>
      <w:ind w:left="2552"/>
      <w:jc w:val="both"/>
      <w:outlineLvl w:val="0"/>
    </w:pPr>
    <w:rPr>
      <w:rFonts w:ascii="Verdana" w:hAnsi="Verdana"/>
      <w:color w:val="333333"/>
      <w:sz w:val="18"/>
      <w:u w:val="single"/>
      <w:lang w:val="es-ES"/>
    </w:rPr>
  </w:style>
  <w:style w:type="paragraph" w:styleId="Ttulo2">
    <w:name w:val="heading 2"/>
    <w:basedOn w:val="Normal"/>
    <w:next w:val="Normal"/>
    <w:qFormat/>
    <w:rsid w:val="007B556C"/>
    <w:pPr>
      <w:keepNext/>
      <w:ind w:left="2268"/>
      <w:jc w:val="both"/>
      <w:outlineLvl w:val="1"/>
    </w:pPr>
    <w:rPr>
      <w:rFonts w:ascii="Verdana" w:hAnsi="Verdana"/>
      <w:b/>
      <w:color w:val="333333"/>
      <w:sz w:val="18"/>
      <w:lang w:val="es-ES"/>
    </w:rPr>
  </w:style>
  <w:style w:type="paragraph" w:styleId="Ttulo3">
    <w:name w:val="heading 3"/>
    <w:basedOn w:val="Normal"/>
    <w:next w:val="Normal"/>
    <w:qFormat/>
    <w:rsid w:val="007B556C"/>
    <w:pPr>
      <w:keepNext/>
      <w:autoSpaceDE w:val="0"/>
      <w:autoSpaceDN w:val="0"/>
      <w:adjustRightInd w:val="0"/>
      <w:jc w:val="center"/>
      <w:outlineLvl w:val="2"/>
    </w:pPr>
    <w:rPr>
      <w:rFonts w:ascii="Verdana" w:hAnsi="Verdana" w:cs="Arial"/>
      <w:b/>
      <w:bCs/>
      <w:color w:val="000000"/>
      <w:sz w:val="18"/>
      <w:szCs w:val="18"/>
      <w:lang w:val="es-CL"/>
    </w:rPr>
  </w:style>
  <w:style w:type="paragraph" w:styleId="Ttulo4">
    <w:name w:val="heading 4"/>
    <w:basedOn w:val="Normal"/>
    <w:next w:val="Normal"/>
    <w:qFormat/>
    <w:rsid w:val="007B556C"/>
    <w:pPr>
      <w:keepNext/>
      <w:autoSpaceDE w:val="0"/>
      <w:autoSpaceDN w:val="0"/>
      <w:adjustRightInd w:val="0"/>
      <w:jc w:val="center"/>
      <w:outlineLvl w:val="3"/>
    </w:pPr>
    <w:rPr>
      <w:rFonts w:ascii="Verdana" w:hAnsi="Verdana" w:cs="Arial"/>
      <w:i/>
      <w:iCs/>
      <w:sz w:val="18"/>
      <w:szCs w:val="18"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unhideWhenUsed/>
    <w:rsid w:val="007B55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Fuentedeprrafopredeter"/>
    <w:semiHidden/>
    <w:rsid w:val="007B556C"/>
  </w:style>
  <w:style w:type="paragraph" w:styleId="Piedepgina">
    <w:name w:val="footer"/>
    <w:basedOn w:val="Normal"/>
    <w:semiHidden/>
    <w:unhideWhenUsed/>
    <w:rsid w:val="007B55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Fuentedeprrafopredeter"/>
    <w:semiHidden/>
    <w:rsid w:val="007B556C"/>
  </w:style>
  <w:style w:type="character" w:styleId="Hipervnculo">
    <w:name w:val="Hyperlink"/>
    <w:basedOn w:val="Fuentedeprrafopredeter"/>
    <w:unhideWhenUsed/>
    <w:rsid w:val="007B556C"/>
    <w:rPr>
      <w:color w:val="0000FF"/>
      <w:u w:val="single"/>
    </w:rPr>
  </w:style>
  <w:style w:type="paragraph" w:styleId="NormalWeb">
    <w:name w:val="Normal (Web)"/>
    <w:basedOn w:val="Normal"/>
    <w:semiHidden/>
    <w:rsid w:val="007B556C"/>
    <w:pPr>
      <w:suppressAutoHyphens/>
      <w:spacing w:before="100" w:after="100"/>
    </w:pPr>
    <w:rPr>
      <w:rFonts w:ascii="Arial Unicode MS" w:eastAsia="Arial Unicode MS" w:hAnsi="Arial Unicode MS" w:cs="Arial Unicode MS"/>
      <w:lang w:val="es-ES" w:eastAsia="ar-SA"/>
    </w:rPr>
  </w:style>
  <w:style w:type="paragraph" w:styleId="Sangra3detindependiente">
    <w:name w:val="Body Text Indent 3"/>
    <w:basedOn w:val="Normal"/>
    <w:semiHidden/>
    <w:rsid w:val="007B556C"/>
    <w:pPr>
      <w:ind w:left="1440"/>
      <w:jc w:val="both"/>
      <w:outlineLvl w:val="0"/>
    </w:pPr>
    <w:rPr>
      <w:rFonts w:ascii="Verdana" w:hAnsi="Verdana"/>
      <w:sz w:val="18"/>
      <w:lang w:val="es-ES"/>
    </w:rPr>
  </w:style>
  <w:style w:type="paragraph" w:styleId="Sangradetextonormal">
    <w:name w:val="Body Text Indent"/>
    <w:basedOn w:val="Normal"/>
    <w:semiHidden/>
    <w:rsid w:val="007B556C"/>
    <w:pPr>
      <w:tabs>
        <w:tab w:val="left" w:pos="-720"/>
      </w:tabs>
      <w:ind w:left="2268"/>
      <w:jc w:val="both"/>
    </w:pPr>
    <w:rPr>
      <w:rFonts w:ascii="Verdana" w:hAnsi="Verdana"/>
      <w:sz w:val="18"/>
      <w:szCs w:val="18"/>
      <w:lang w:val="es-CL"/>
    </w:rPr>
  </w:style>
  <w:style w:type="paragraph" w:styleId="Sangra2detindependiente">
    <w:name w:val="Body Text Indent 2"/>
    <w:basedOn w:val="Normal"/>
    <w:semiHidden/>
    <w:rsid w:val="007B556C"/>
    <w:pPr>
      <w:ind w:left="2280"/>
      <w:jc w:val="both"/>
    </w:pPr>
    <w:rPr>
      <w:rFonts w:ascii="Verdana" w:hAnsi="Verdana"/>
      <w:sz w:val="18"/>
      <w:lang w:val="es-CL"/>
    </w:rPr>
  </w:style>
  <w:style w:type="paragraph" w:styleId="Textoindependiente">
    <w:name w:val="Body Text"/>
    <w:basedOn w:val="Normal"/>
    <w:semiHidden/>
    <w:unhideWhenUsed/>
    <w:rsid w:val="007B556C"/>
    <w:pPr>
      <w:spacing w:after="120"/>
    </w:pPr>
  </w:style>
  <w:style w:type="character" w:customStyle="1" w:styleId="TextoindependienteCar">
    <w:name w:val="Texto independiente Car"/>
    <w:basedOn w:val="Fuentedeprrafopredeter"/>
    <w:rsid w:val="007B556C"/>
    <w:rPr>
      <w:sz w:val="24"/>
      <w:szCs w:val="24"/>
      <w:lang w:val="en-US" w:eastAsia="en-US"/>
    </w:rPr>
  </w:style>
  <w:style w:type="paragraph" w:styleId="Prrafodelista">
    <w:name w:val="List Paragraph"/>
    <w:basedOn w:val="Normal"/>
    <w:uiPriority w:val="34"/>
    <w:qFormat/>
    <w:rsid w:val="007B556C"/>
    <w:pPr>
      <w:ind w:left="720"/>
      <w:contextualSpacing/>
    </w:pPr>
  </w:style>
  <w:style w:type="paragraph" w:customStyle="1" w:styleId="Cuerpo">
    <w:name w:val="Cuerpo"/>
    <w:rsid w:val="00623AC5"/>
    <w:pPr>
      <w:pBdr>
        <w:top w:val="nil"/>
        <w:left w:val="nil"/>
        <w:bottom w:val="nil"/>
        <w:right w:val="nil"/>
        <w:between w:val="nil"/>
        <w:bar w:val="nil"/>
      </w:pBdr>
      <w:spacing w:after="180" w:line="336" w:lineRule="auto"/>
    </w:pPr>
    <w:rPr>
      <w:rFonts w:ascii="Hoefler Text" w:eastAsia="Arial Unicode MS" w:hAnsi="Hoefler Text" w:cs="Arial Unicode MS"/>
      <w:color w:val="594B3A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1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A1078-78A4-45CA-B80E-948F66602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429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Encabezado</vt:lpstr>
    </vt:vector>
  </TitlesOfParts>
  <Company>Gabriel Badagnani</Company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Encabezado</dc:title>
  <dc:creator>Agustina.Foieri</dc:creator>
  <cp:lastModifiedBy>Fabiola Rodríguez Lillo</cp:lastModifiedBy>
  <cp:revision>10</cp:revision>
  <cp:lastPrinted>2019-10-02T12:15:00Z</cp:lastPrinted>
  <dcterms:created xsi:type="dcterms:W3CDTF">2019-10-03T16:31:00Z</dcterms:created>
  <dcterms:modified xsi:type="dcterms:W3CDTF">2020-12-31T00:42:00Z</dcterms:modified>
</cp:coreProperties>
</file>